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D862F02" w14:textId="77777777" w:rsidR="00FB1702" w:rsidRPr="00103940" w:rsidRDefault="00FB1702" w:rsidP="00103940">
      <w:pPr>
        <w:spacing w:after="0" w:line="240" w:lineRule="auto"/>
        <w:ind w:left="2592" w:firstLine="1296"/>
        <w:jc w:val="right"/>
        <w:rPr>
          <w:b/>
          <w:sz w:val="22"/>
        </w:rPr>
      </w:pPr>
      <w:bookmarkStart w:id="0" w:name="_Ref38539939"/>
      <w:bookmarkStart w:id="1" w:name="_Ref38541068"/>
      <w:bookmarkStart w:id="2" w:name="_Ref38885053"/>
      <w:bookmarkStart w:id="3" w:name="_Ref38899023"/>
      <w:bookmarkStart w:id="4" w:name="_Toc174996149"/>
      <w:r w:rsidRPr="00103940">
        <w:rPr>
          <w:b/>
          <w:sz w:val="22"/>
        </w:rPr>
        <w:t>Pirkimo sąlygų 2 priedas „Techninė specifikacija“</w:t>
      </w:r>
      <w:bookmarkEnd w:id="0"/>
      <w:bookmarkEnd w:id="1"/>
      <w:bookmarkEnd w:id="2"/>
      <w:bookmarkEnd w:id="3"/>
      <w:bookmarkEnd w:id="4"/>
    </w:p>
    <w:p w14:paraId="6C646C86" w14:textId="77777777" w:rsidR="005A2680" w:rsidRPr="00295B59" w:rsidRDefault="005A2680" w:rsidP="005A2680">
      <w:pPr>
        <w:spacing w:after="0"/>
        <w:ind w:left="57" w:right="57" w:firstLine="1298"/>
        <w:rPr>
          <w:rFonts w:ascii="Calibri" w:hAnsi="Calibri"/>
          <w:sz w:val="22"/>
          <w:lang w:eastAsia="en-US"/>
        </w:rPr>
      </w:pPr>
    </w:p>
    <w:p w14:paraId="4D5B03B7" w14:textId="77777777" w:rsidR="00BD30C0" w:rsidRPr="00BD30C0" w:rsidRDefault="00BD30C0" w:rsidP="00BD30C0">
      <w:pPr>
        <w:spacing w:after="0" w:line="240" w:lineRule="auto"/>
        <w:jc w:val="both"/>
        <w:rPr>
          <w:b/>
          <w:bCs/>
          <w:sz w:val="22"/>
        </w:rPr>
      </w:pPr>
      <w:r w:rsidRPr="00BD30C0">
        <w:rPr>
          <w:b/>
          <w:bCs/>
          <w:sz w:val="22"/>
        </w:rPr>
        <w:t xml:space="preserve">Bendros sąlygos </w:t>
      </w:r>
    </w:p>
    <w:p w14:paraId="37AA5DFF" w14:textId="77777777" w:rsidR="00BD30C0" w:rsidRPr="00BD30C0" w:rsidRDefault="00BD30C0" w:rsidP="00BD30C0">
      <w:pPr>
        <w:numPr>
          <w:ilvl w:val="0"/>
          <w:numId w:val="39"/>
        </w:numPr>
        <w:spacing w:after="0" w:line="240" w:lineRule="auto"/>
        <w:jc w:val="both"/>
        <w:rPr>
          <w:sz w:val="22"/>
        </w:rPr>
      </w:pPr>
      <w:r w:rsidRPr="00BD30C0">
        <w:rPr>
          <w:b/>
          <w:bCs/>
          <w:sz w:val="22"/>
        </w:rPr>
        <w:t>Pirkimo objektas</w:t>
      </w:r>
      <w:r w:rsidRPr="00BD30C0">
        <w:rPr>
          <w:sz w:val="22"/>
        </w:rPr>
        <w:t xml:space="preserve"> - naujos bituminės ruloninės dangos įrengimas ant daugiabučių namų plokščių stogų ir stogelių, įskaitant skardinimo darbus ir išorinės lietaus vandens nuvedimo sistemos įrengimą (pagal poreikį). </w:t>
      </w:r>
    </w:p>
    <w:p w14:paraId="1DE4C34D" w14:textId="77777777" w:rsidR="00BD30C0" w:rsidRPr="00BD30C0" w:rsidRDefault="00BD30C0" w:rsidP="00BD30C0">
      <w:pPr>
        <w:numPr>
          <w:ilvl w:val="0"/>
          <w:numId w:val="39"/>
        </w:numPr>
        <w:spacing w:after="0" w:line="240" w:lineRule="auto"/>
        <w:jc w:val="both"/>
        <w:rPr>
          <w:sz w:val="22"/>
        </w:rPr>
      </w:pPr>
      <w:r w:rsidRPr="00BD30C0">
        <w:rPr>
          <w:sz w:val="22"/>
        </w:rPr>
        <w:t xml:space="preserve">Perkami darbų </w:t>
      </w:r>
      <w:r w:rsidRPr="00BD30C0">
        <w:rPr>
          <w:b/>
          <w:bCs/>
          <w:sz w:val="22"/>
        </w:rPr>
        <w:t>1 m</w:t>
      </w:r>
      <w:r w:rsidRPr="00BD30C0">
        <w:rPr>
          <w:b/>
          <w:bCs/>
          <w:sz w:val="22"/>
          <w:vertAlign w:val="superscript"/>
        </w:rPr>
        <w:t>2</w:t>
      </w:r>
      <w:r w:rsidRPr="00BD30C0">
        <w:rPr>
          <w:b/>
          <w:bCs/>
          <w:sz w:val="22"/>
        </w:rPr>
        <w:t xml:space="preserve"> ir 1 m‘ įkainiai</w:t>
      </w:r>
      <w:r w:rsidRPr="00BD30C0">
        <w:rPr>
          <w:sz w:val="22"/>
        </w:rPr>
        <w:t xml:space="preserve">. </w:t>
      </w:r>
    </w:p>
    <w:p w14:paraId="6C251545" w14:textId="77777777" w:rsidR="00BD30C0" w:rsidRPr="00BD30C0" w:rsidRDefault="00BD30C0" w:rsidP="00BD30C0">
      <w:pPr>
        <w:numPr>
          <w:ilvl w:val="0"/>
          <w:numId w:val="39"/>
        </w:numPr>
        <w:spacing w:after="0" w:line="240" w:lineRule="auto"/>
        <w:jc w:val="both"/>
        <w:rPr>
          <w:sz w:val="22"/>
        </w:rPr>
      </w:pPr>
      <w:r w:rsidRPr="00BD30C0">
        <w:rPr>
          <w:sz w:val="22"/>
        </w:rPr>
        <w:t xml:space="preserve">Planuojamas preliminarus bituminės stogo dangos kiekis – apie </w:t>
      </w:r>
      <w:r w:rsidRPr="00BD30C0">
        <w:rPr>
          <w:b/>
          <w:bCs/>
          <w:sz w:val="22"/>
        </w:rPr>
        <w:t>12 380 m</w:t>
      </w:r>
      <w:r w:rsidRPr="00BD30C0">
        <w:rPr>
          <w:b/>
          <w:bCs/>
          <w:sz w:val="22"/>
          <w:vertAlign w:val="superscript"/>
        </w:rPr>
        <w:t>2</w:t>
      </w:r>
      <w:r w:rsidRPr="00BD30C0">
        <w:rPr>
          <w:sz w:val="22"/>
        </w:rPr>
        <w:t>.</w:t>
      </w:r>
    </w:p>
    <w:p w14:paraId="65ADF006" w14:textId="77777777" w:rsidR="00BD30C0" w:rsidRPr="00BD30C0" w:rsidRDefault="00BD30C0" w:rsidP="00BD30C0">
      <w:pPr>
        <w:numPr>
          <w:ilvl w:val="0"/>
          <w:numId w:val="39"/>
        </w:numPr>
        <w:spacing w:after="0" w:line="240" w:lineRule="auto"/>
        <w:jc w:val="both"/>
        <w:rPr>
          <w:sz w:val="22"/>
        </w:rPr>
      </w:pPr>
      <w:r w:rsidRPr="00BD30C0">
        <w:rPr>
          <w:sz w:val="22"/>
        </w:rPr>
        <w:t xml:space="preserve">Planuojamas preliminarus skardinimo darbų kiekis – apie </w:t>
      </w:r>
      <w:r w:rsidRPr="00BD30C0">
        <w:rPr>
          <w:b/>
          <w:bCs/>
          <w:sz w:val="22"/>
        </w:rPr>
        <w:t>2 700 m‘.</w:t>
      </w:r>
    </w:p>
    <w:p w14:paraId="5CDE0F0A" w14:textId="77777777" w:rsidR="00BD30C0" w:rsidRPr="00BD30C0" w:rsidRDefault="00BD30C0" w:rsidP="00BD30C0">
      <w:pPr>
        <w:numPr>
          <w:ilvl w:val="0"/>
          <w:numId w:val="39"/>
        </w:numPr>
        <w:spacing w:after="0" w:line="240" w:lineRule="auto"/>
        <w:jc w:val="both"/>
        <w:rPr>
          <w:sz w:val="22"/>
        </w:rPr>
      </w:pPr>
      <w:r w:rsidRPr="00BD30C0">
        <w:rPr>
          <w:sz w:val="22"/>
        </w:rPr>
        <w:t xml:space="preserve">Planuojamas preliminarus latakų su nulašėjimo profiliu įrengimo darbų kiekis – apie </w:t>
      </w:r>
      <w:r w:rsidRPr="00BD30C0">
        <w:rPr>
          <w:b/>
          <w:bCs/>
          <w:sz w:val="22"/>
        </w:rPr>
        <w:t>150 m‘.</w:t>
      </w:r>
    </w:p>
    <w:p w14:paraId="4DF3CBF2" w14:textId="77777777" w:rsidR="00BD30C0" w:rsidRPr="00BD30C0" w:rsidRDefault="00BD30C0" w:rsidP="00BD30C0">
      <w:pPr>
        <w:numPr>
          <w:ilvl w:val="0"/>
          <w:numId w:val="39"/>
        </w:numPr>
        <w:spacing w:after="0" w:line="240" w:lineRule="auto"/>
        <w:jc w:val="both"/>
        <w:rPr>
          <w:sz w:val="22"/>
        </w:rPr>
      </w:pPr>
      <w:r w:rsidRPr="00BD30C0">
        <w:rPr>
          <w:sz w:val="22"/>
        </w:rPr>
        <w:t xml:space="preserve">Planuojamas preliminarus lietvamzdžių kiekis – apie </w:t>
      </w:r>
      <w:r w:rsidRPr="00BD30C0">
        <w:rPr>
          <w:b/>
          <w:bCs/>
          <w:sz w:val="22"/>
        </w:rPr>
        <w:t>202 m</w:t>
      </w:r>
      <w:r w:rsidRPr="00BD30C0">
        <w:rPr>
          <w:sz w:val="22"/>
        </w:rPr>
        <w:t>‘.</w:t>
      </w:r>
    </w:p>
    <w:p w14:paraId="1CE3F089" w14:textId="77777777" w:rsidR="00BD30C0" w:rsidRPr="00BD30C0" w:rsidRDefault="00BD30C0" w:rsidP="00BD30C0">
      <w:pPr>
        <w:numPr>
          <w:ilvl w:val="0"/>
          <w:numId w:val="39"/>
        </w:numPr>
        <w:spacing w:after="0" w:line="240" w:lineRule="auto"/>
        <w:jc w:val="both"/>
        <w:rPr>
          <w:sz w:val="22"/>
        </w:rPr>
      </w:pPr>
      <w:r w:rsidRPr="00BD30C0">
        <w:rPr>
          <w:sz w:val="22"/>
        </w:rPr>
        <w:t xml:space="preserve">Planuojamas preliminarus priešgaisrinių kopėčių kiekis – apie </w:t>
      </w:r>
      <w:r w:rsidRPr="00BD30C0">
        <w:rPr>
          <w:b/>
          <w:bCs/>
          <w:sz w:val="22"/>
        </w:rPr>
        <w:t>13 vnt</w:t>
      </w:r>
      <w:r w:rsidRPr="00BD30C0">
        <w:rPr>
          <w:sz w:val="22"/>
        </w:rPr>
        <w:t>.</w:t>
      </w:r>
    </w:p>
    <w:p w14:paraId="6F8F87A4" w14:textId="77777777" w:rsidR="00BD30C0" w:rsidRPr="00BD30C0" w:rsidRDefault="00BD30C0" w:rsidP="00BD30C0">
      <w:pPr>
        <w:numPr>
          <w:ilvl w:val="0"/>
          <w:numId w:val="39"/>
        </w:numPr>
        <w:spacing w:after="0" w:line="240" w:lineRule="auto"/>
        <w:jc w:val="both"/>
        <w:rPr>
          <w:b/>
          <w:bCs/>
          <w:sz w:val="22"/>
        </w:rPr>
      </w:pPr>
      <w:r w:rsidRPr="00BD30C0">
        <w:rPr>
          <w:b/>
          <w:bCs/>
          <w:sz w:val="22"/>
        </w:rPr>
        <w:t>Maksimali pirkimo vertė – 777 586,00 Eur be PVM.</w:t>
      </w:r>
    </w:p>
    <w:p w14:paraId="7053908B" w14:textId="77777777" w:rsidR="00BD30C0" w:rsidRPr="00BD30C0" w:rsidRDefault="00BD30C0" w:rsidP="00BD30C0">
      <w:pPr>
        <w:numPr>
          <w:ilvl w:val="0"/>
          <w:numId w:val="39"/>
        </w:numPr>
        <w:spacing w:after="0" w:line="240" w:lineRule="auto"/>
        <w:jc w:val="both"/>
        <w:rPr>
          <w:sz w:val="22"/>
        </w:rPr>
      </w:pPr>
      <w:r w:rsidRPr="00BD30C0">
        <w:rPr>
          <w:b/>
          <w:bCs/>
          <w:sz w:val="22"/>
        </w:rPr>
        <w:t>Darbų vykdymo teritorija</w:t>
      </w:r>
      <w:r w:rsidRPr="00BD30C0">
        <w:rPr>
          <w:sz w:val="22"/>
        </w:rPr>
        <w:t xml:space="preserve"> – Elektrėnų savivaldybė.</w:t>
      </w:r>
    </w:p>
    <w:p w14:paraId="50DD08F9" w14:textId="77777777" w:rsidR="00BD30C0" w:rsidRPr="00BD30C0" w:rsidRDefault="00BD30C0" w:rsidP="00BD30C0">
      <w:pPr>
        <w:numPr>
          <w:ilvl w:val="0"/>
          <w:numId w:val="39"/>
        </w:numPr>
        <w:spacing w:after="0" w:line="240" w:lineRule="auto"/>
        <w:jc w:val="both"/>
        <w:rPr>
          <w:sz w:val="22"/>
        </w:rPr>
      </w:pPr>
      <w:r w:rsidRPr="00BD30C0">
        <w:rPr>
          <w:b/>
          <w:bCs/>
          <w:sz w:val="22"/>
        </w:rPr>
        <w:t xml:space="preserve">Pirkimo sutarties galiojimo terminas </w:t>
      </w:r>
      <w:r w:rsidRPr="00BD30C0">
        <w:rPr>
          <w:sz w:val="22"/>
        </w:rPr>
        <w:t xml:space="preserve">(darbų aktų ir sąskaitų pateikimas) - iki </w:t>
      </w:r>
      <w:r w:rsidRPr="00BD30C0">
        <w:rPr>
          <w:b/>
          <w:bCs/>
          <w:sz w:val="22"/>
        </w:rPr>
        <w:t>2026-09-30</w:t>
      </w:r>
      <w:r w:rsidRPr="00BD30C0">
        <w:rPr>
          <w:sz w:val="22"/>
        </w:rPr>
        <w:t xml:space="preserve">. </w:t>
      </w:r>
    </w:p>
    <w:p w14:paraId="4AAE28A0" w14:textId="77777777" w:rsidR="00BD30C0" w:rsidRPr="00BD30C0" w:rsidRDefault="00BD30C0" w:rsidP="00BD30C0">
      <w:pPr>
        <w:numPr>
          <w:ilvl w:val="0"/>
          <w:numId w:val="39"/>
        </w:numPr>
        <w:spacing w:after="0" w:line="240" w:lineRule="auto"/>
        <w:jc w:val="both"/>
        <w:rPr>
          <w:sz w:val="22"/>
        </w:rPr>
      </w:pPr>
      <w:r w:rsidRPr="00BD30C0">
        <w:rPr>
          <w:sz w:val="22"/>
        </w:rPr>
        <w:t xml:space="preserve">Užsakovas (Administratorius, atstovaujantis daugiabučių namų butų ir kitų patalpų savininkams) </w:t>
      </w:r>
      <w:r w:rsidRPr="00BD30C0">
        <w:rPr>
          <w:b/>
          <w:bCs/>
          <w:sz w:val="22"/>
        </w:rPr>
        <w:t>neįsipareigoja išpirkti viso nurodyto darbų kiekio.</w:t>
      </w:r>
      <w:r w:rsidRPr="00BD30C0">
        <w:rPr>
          <w:sz w:val="22"/>
        </w:rPr>
        <w:t xml:space="preserve"> </w:t>
      </w:r>
    </w:p>
    <w:p w14:paraId="165958BF" w14:textId="77777777" w:rsidR="00BD30C0" w:rsidRPr="00BD30C0" w:rsidRDefault="00BD30C0" w:rsidP="00BD30C0">
      <w:pPr>
        <w:numPr>
          <w:ilvl w:val="0"/>
          <w:numId w:val="39"/>
        </w:numPr>
        <w:spacing w:after="0" w:line="240" w:lineRule="auto"/>
        <w:jc w:val="both"/>
        <w:rPr>
          <w:sz w:val="22"/>
        </w:rPr>
      </w:pPr>
      <w:r w:rsidRPr="00BD30C0">
        <w:rPr>
          <w:sz w:val="22"/>
        </w:rPr>
        <w:t xml:space="preserve">Pirkimą laimėjusiam Rangovui bus perduotas daugiabučių namų sąrašas su eiliškumu, pagal kurį Rangovas privalės parengti stogų </w:t>
      </w:r>
      <w:proofErr w:type="spellStart"/>
      <w:r w:rsidRPr="00BD30C0">
        <w:rPr>
          <w:sz w:val="22"/>
        </w:rPr>
        <w:t>defektavimo</w:t>
      </w:r>
      <w:proofErr w:type="spellEnd"/>
      <w:r w:rsidRPr="00BD30C0">
        <w:rPr>
          <w:sz w:val="22"/>
        </w:rPr>
        <w:t xml:space="preserve"> aktus su fotofiksacijomis bei detalias darbų  sąmatas. </w:t>
      </w:r>
      <w:proofErr w:type="spellStart"/>
      <w:r w:rsidRPr="00BD30C0">
        <w:rPr>
          <w:sz w:val="22"/>
        </w:rPr>
        <w:t>Defektavimo</w:t>
      </w:r>
      <w:proofErr w:type="spellEnd"/>
      <w:r w:rsidRPr="00BD30C0">
        <w:rPr>
          <w:sz w:val="22"/>
        </w:rPr>
        <w:t xml:space="preserve"> aktai ir sąmatos Administratoriui turi būti pateikti </w:t>
      </w:r>
      <w:r w:rsidRPr="00BD30C0">
        <w:rPr>
          <w:b/>
          <w:bCs/>
          <w:sz w:val="22"/>
        </w:rPr>
        <w:t>ne vėliau kaip prieš 5 darbo dienas</w:t>
      </w:r>
      <w:r w:rsidRPr="00BD30C0">
        <w:rPr>
          <w:sz w:val="22"/>
        </w:rPr>
        <w:t xml:space="preserve"> iki paskelbto daugiabučio namo savininkų susirinkimo dienos.   </w:t>
      </w:r>
    </w:p>
    <w:p w14:paraId="7CAE49F6" w14:textId="77777777" w:rsidR="00BD30C0" w:rsidRPr="00BD30C0" w:rsidRDefault="00BD30C0" w:rsidP="00BD30C0">
      <w:pPr>
        <w:numPr>
          <w:ilvl w:val="0"/>
          <w:numId w:val="39"/>
        </w:numPr>
        <w:spacing w:after="0" w:line="240" w:lineRule="auto"/>
        <w:jc w:val="both"/>
        <w:rPr>
          <w:sz w:val="22"/>
        </w:rPr>
      </w:pPr>
      <w:r w:rsidRPr="00BD30C0">
        <w:rPr>
          <w:sz w:val="22"/>
        </w:rPr>
        <w:t xml:space="preserve">Darbai vykdomi </w:t>
      </w:r>
      <w:r w:rsidRPr="00BD30C0">
        <w:rPr>
          <w:b/>
          <w:bCs/>
          <w:sz w:val="22"/>
        </w:rPr>
        <w:t xml:space="preserve">tik gavus daugiabučių namų butų ir kitų patalpų savininkų pritarimą. </w:t>
      </w:r>
    </w:p>
    <w:p w14:paraId="45585382" w14:textId="77777777" w:rsidR="00BD30C0" w:rsidRPr="00BD30C0" w:rsidRDefault="00BD30C0" w:rsidP="00BD30C0">
      <w:pPr>
        <w:numPr>
          <w:ilvl w:val="0"/>
          <w:numId w:val="39"/>
        </w:numPr>
        <w:spacing w:after="0" w:line="240" w:lineRule="auto"/>
        <w:jc w:val="both"/>
        <w:rPr>
          <w:sz w:val="22"/>
        </w:rPr>
      </w:pPr>
      <w:r w:rsidRPr="00BD30C0">
        <w:rPr>
          <w:sz w:val="22"/>
        </w:rPr>
        <w:t xml:space="preserve">Dėl kiekvieno daugiabučio namo (atskiro objekto) sudaroma </w:t>
      </w:r>
      <w:r w:rsidRPr="00BD30C0">
        <w:rPr>
          <w:b/>
          <w:bCs/>
          <w:sz w:val="22"/>
        </w:rPr>
        <w:t xml:space="preserve">atskira sutartis. </w:t>
      </w:r>
      <w:r w:rsidRPr="00BD30C0">
        <w:rPr>
          <w:sz w:val="22"/>
        </w:rPr>
        <w:t xml:space="preserve">Darbai daugiabučiame name pradedami </w:t>
      </w:r>
      <w:r w:rsidRPr="00BD30C0">
        <w:rPr>
          <w:b/>
          <w:bCs/>
          <w:sz w:val="22"/>
        </w:rPr>
        <w:t xml:space="preserve">nedelsiant po sutarties pasirašymo, </w:t>
      </w:r>
      <w:r w:rsidRPr="00BD30C0">
        <w:rPr>
          <w:sz w:val="22"/>
        </w:rPr>
        <w:t xml:space="preserve">esant palankioms oro sąlygoms. </w:t>
      </w:r>
    </w:p>
    <w:p w14:paraId="07CEA600" w14:textId="77777777" w:rsidR="00072767" w:rsidRDefault="00072767" w:rsidP="00BD30C0">
      <w:pPr>
        <w:spacing w:after="0" w:line="240" w:lineRule="auto"/>
        <w:jc w:val="both"/>
        <w:rPr>
          <w:b/>
          <w:bCs/>
          <w:sz w:val="22"/>
        </w:rPr>
      </w:pPr>
    </w:p>
    <w:p w14:paraId="19E1137B" w14:textId="252B43A4" w:rsidR="00BD30C0" w:rsidRDefault="00CD0BB7" w:rsidP="00BD30C0">
      <w:pPr>
        <w:spacing w:after="0" w:line="240" w:lineRule="auto"/>
        <w:jc w:val="both"/>
        <w:rPr>
          <w:b/>
          <w:bCs/>
          <w:sz w:val="22"/>
        </w:rPr>
      </w:pPr>
      <w:r w:rsidRPr="00CD0BB7">
        <w:rPr>
          <w:b/>
          <w:bCs/>
          <w:sz w:val="22"/>
        </w:rPr>
        <w:t>Reikalavimai atitikčiai aplinkos apsaugos vadybos sistemai.</w:t>
      </w:r>
    </w:p>
    <w:p w14:paraId="17B0B815" w14:textId="77777777" w:rsidR="00CD0BB7" w:rsidRPr="00C615FE" w:rsidRDefault="00CD0BB7" w:rsidP="00BD30C0">
      <w:pPr>
        <w:spacing w:after="0" w:line="240" w:lineRule="auto"/>
        <w:jc w:val="both"/>
        <w:rPr>
          <w:b/>
          <w:bCs/>
          <w:strike/>
          <w:sz w:val="22"/>
        </w:rPr>
      </w:pPr>
    </w:p>
    <w:p w14:paraId="3EC594B6" w14:textId="77777777" w:rsidR="00BD30C0" w:rsidRPr="00A80552" w:rsidRDefault="00BD30C0" w:rsidP="00BD30C0">
      <w:pPr>
        <w:numPr>
          <w:ilvl w:val="0"/>
          <w:numId w:val="40"/>
        </w:numPr>
        <w:spacing w:after="0" w:line="240" w:lineRule="auto"/>
        <w:jc w:val="both"/>
        <w:rPr>
          <w:sz w:val="22"/>
        </w:rPr>
      </w:pPr>
      <w:r w:rsidRPr="00A80552">
        <w:rPr>
          <w:b/>
          <w:bCs/>
          <w:sz w:val="22"/>
        </w:rPr>
        <w:t xml:space="preserve">Aplinkos apsaugos vadybos sistema. </w:t>
      </w:r>
      <w:r w:rsidRPr="00A80552">
        <w:rPr>
          <w:sz w:val="22"/>
        </w:rPr>
        <w:t xml:space="preserve">Rangovas privalo turėti įdiegtą ir sertifikuotą aplinkos apsaugos vadybos sistemą pagal </w:t>
      </w:r>
      <w:r w:rsidRPr="00A80552">
        <w:rPr>
          <w:b/>
          <w:bCs/>
          <w:sz w:val="22"/>
        </w:rPr>
        <w:t xml:space="preserve">ISO 14001:2015/ LST EN ISO 14001:2015 </w:t>
      </w:r>
      <w:r w:rsidRPr="00A80552">
        <w:rPr>
          <w:sz w:val="22"/>
        </w:rPr>
        <w:t>standartą.</w:t>
      </w:r>
    </w:p>
    <w:p w14:paraId="2BC3CDBE" w14:textId="77777777" w:rsidR="00BD30C0" w:rsidRPr="00BD30C0" w:rsidRDefault="00BD30C0" w:rsidP="00BD30C0">
      <w:pPr>
        <w:spacing w:after="0" w:line="240" w:lineRule="auto"/>
        <w:jc w:val="both"/>
        <w:rPr>
          <w:sz w:val="22"/>
        </w:rPr>
      </w:pPr>
    </w:p>
    <w:p w14:paraId="11B8B769" w14:textId="77777777" w:rsidR="00BD30C0" w:rsidRPr="00BD30C0" w:rsidRDefault="00BD30C0" w:rsidP="00BD30C0">
      <w:pPr>
        <w:spacing w:after="0" w:line="240" w:lineRule="auto"/>
        <w:jc w:val="both"/>
        <w:rPr>
          <w:sz w:val="22"/>
        </w:rPr>
      </w:pPr>
      <w:r w:rsidRPr="00BD30C0">
        <w:rPr>
          <w:b/>
          <w:bCs/>
          <w:sz w:val="22"/>
        </w:rPr>
        <w:t xml:space="preserve">Darbų atlikimo ir kokybės reikalavimai  </w:t>
      </w:r>
    </w:p>
    <w:p w14:paraId="7660F243" w14:textId="77777777" w:rsidR="00BD30C0" w:rsidRPr="00BD30C0" w:rsidRDefault="00BD30C0" w:rsidP="00BD30C0">
      <w:pPr>
        <w:spacing w:after="0" w:line="240" w:lineRule="auto"/>
        <w:jc w:val="both"/>
        <w:rPr>
          <w:sz w:val="22"/>
        </w:rPr>
      </w:pPr>
    </w:p>
    <w:p w14:paraId="003ADA3F" w14:textId="349D1651" w:rsidR="00BD30C0" w:rsidRPr="00CD0BB7" w:rsidRDefault="00BD30C0" w:rsidP="00CD0BB7">
      <w:pPr>
        <w:pStyle w:val="Sraopastraipa"/>
        <w:numPr>
          <w:ilvl w:val="0"/>
          <w:numId w:val="45"/>
        </w:numPr>
        <w:jc w:val="both"/>
        <w:rPr>
          <w:sz w:val="22"/>
        </w:rPr>
      </w:pPr>
      <w:r w:rsidRPr="00CD0BB7">
        <w:rPr>
          <w:sz w:val="22"/>
        </w:rPr>
        <w:t xml:space="preserve">Darbai atliekami ir jų kokybė vertinama vadovaujantis </w:t>
      </w:r>
      <w:r w:rsidRPr="00CD0BB7">
        <w:rPr>
          <w:b/>
          <w:bCs/>
          <w:sz w:val="22"/>
        </w:rPr>
        <w:t>STR 2.05.02:2008 „Statinių konstrukcijos. Stogai“</w:t>
      </w:r>
      <w:r w:rsidRPr="00CD0BB7">
        <w:rPr>
          <w:sz w:val="22"/>
        </w:rPr>
        <w:t xml:space="preserve">, interneto svetainėje </w:t>
      </w:r>
      <w:hyperlink r:id="rId8" w:history="1">
        <w:r w:rsidRPr="00CD0BB7">
          <w:rPr>
            <w:rStyle w:val="Hipersaitas"/>
            <w:sz w:val="22"/>
          </w:rPr>
          <w:t>www.statybostaisykles.lt</w:t>
        </w:r>
      </w:hyperlink>
      <w:r w:rsidRPr="00CD0BB7">
        <w:rPr>
          <w:sz w:val="22"/>
        </w:rPr>
        <w:t xml:space="preserve"> paskelbtomis statybos taisyklėmis </w:t>
      </w:r>
      <w:r w:rsidRPr="00CD0BB7">
        <w:rPr>
          <w:b/>
          <w:bCs/>
          <w:sz w:val="22"/>
        </w:rPr>
        <w:t>„Stogų įrengimo darbai“</w:t>
      </w:r>
      <w:r w:rsidRPr="00CD0BB7">
        <w:rPr>
          <w:sz w:val="22"/>
        </w:rPr>
        <w:t xml:space="preserve"> arba Rangovo patvirtintomis ir su Užsakovu suderintomis statybos taisyklėmis. </w:t>
      </w:r>
    </w:p>
    <w:p w14:paraId="6CD3578F" w14:textId="77777777" w:rsidR="00BD30C0" w:rsidRPr="00BD30C0" w:rsidRDefault="00BD30C0" w:rsidP="00CD0BB7">
      <w:pPr>
        <w:numPr>
          <w:ilvl w:val="0"/>
          <w:numId w:val="45"/>
        </w:numPr>
        <w:spacing w:after="0" w:line="240" w:lineRule="auto"/>
        <w:jc w:val="both"/>
        <w:rPr>
          <w:sz w:val="22"/>
        </w:rPr>
      </w:pPr>
      <w:r w:rsidRPr="00BD30C0">
        <w:rPr>
          <w:sz w:val="22"/>
        </w:rPr>
        <w:t xml:space="preserve">Stogo konstrukcijos turi atitikti </w:t>
      </w:r>
      <w:r w:rsidRPr="00BD30C0">
        <w:rPr>
          <w:b/>
          <w:bCs/>
          <w:sz w:val="22"/>
        </w:rPr>
        <w:t>BROOF (t1) degumo klasės</w:t>
      </w:r>
      <w:r w:rsidRPr="00BD30C0">
        <w:rPr>
          <w:sz w:val="22"/>
        </w:rPr>
        <w:t xml:space="preserve"> reikalavimus. </w:t>
      </w:r>
    </w:p>
    <w:p w14:paraId="02D2FD65" w14:textId="77777777" w:rsidR="00BD30C0" w:rsidRPr="00BD30C0" w:rsidRDefault="00BD30C0" w:rsidP="00CD0BB7">
      <w:pPr>
        <w:numPr>
          <w:ilvl w:val="0"/>
          <w:numId w:val="45"/>
        </w:numPr>
        <w:spacing w:after="0" w:line="240" w:lineRule="auto"/>
        <w:jc w:val="both"/>
        <w:rPr>
          <w:sz w:val="22"/>
        </w:rPr>
      </w:pPr>
      <w:r w:rsidRPr="00BD30C0">
        <w:rPr>
          <w:sz w:val="22"/>
        </w:rPr>
        <w:t xml:space="preserve">Naudojami įrenginiai, medžiagos ir atliekami darbai turi atitikti </w:t>
      </w:r>
      <w:r w:rsidRPr="00BD30C0">
        <w:rPr>
          <w:b/>
          <w:bCs/>
          <w:sz w:val="22"/>
        </w:rPr>
        <w:t>Lietuvoje galiojančių norminių teisės aktų ir techninių reglamentų</w:t>
      </w:r>
      <w:r w:rsidRPr="00BD30C0">
        <w:rPr>
          <w:sz w:val="22"/>
        </w:rPr>
        <w:t xml:space="preserve"> reikalavimus. </w:t>
      </w:r>
    </w:p>
    <w:p w14:paraId="734FB187" w14:textId="77777777" w:rsidR="00BD30C0" w:rsidRPr="00BD30C0" w:rsidRDefault="00BD30C0" w:rsidP="00CD0BB7">
      <w:pPr>
        <w:numPr>
          <w:ilvl w:val="0"/>
          <w:numId w:val="45"/>
        </w:numPr>
        <w:spacing w:after="0" w:line="240" w:lineRule="auto"/>
        <w:jc w:val="both"/>
        <w:rPr>
          <w:sz w:val="22"/>
        </w:rPr>
      </w:pPr>
      <w:r w:rsidRPr="00BD30C0">
        <w:rPr>
          <w:sz w:val="22"/>
        </w:rPr>
        <w:t xml:space="preserve">Atliktiems darbams taikomi garantiniai terminai pagal </w:t>
      </w:r>
      <w:r w:rsidRPr="00BD30C0">
        <w:rPr>
          <w:b/>
          <w:bCs/>
          <w:sz w:val="22"/>
        </w:rPr>
        <w:t>STR 1.07.03:2017</w:t>
      </w:r>
      <w:r w:rsidRPr="00BD30C0">
        <w:rPr>
          <w:sz w:val="22"/>
        </w:rPr>
        <w:t>:</w:t>
      </w:r>
    </w:p>
    <w:p w14:paraId="535A7DD5" w14:textId="77777777" w:rsidR="00BD30C0" w:rsidRPr="00BD30C0" w:rsidRDefault="00BD30C0" w:rsidP="00CD0BB7">
      <w:pPr>
        <w:numPr>
          <w:ilvl w:val="1"/>
          <w:numId w:val="45"/>
        </w:numPr>
        <w:spacing w:after="0" w:line="240" w:lineRule="auto"/>
        <w:jc w:val="both"/>
        <w:rPr>
          <w:sz w:val="22"/>
        </w:rPr>
      </w:pPr>
      <w:r w:rsidRPr="00BD30C0">
        <w:rPr>
          <w:sz w:val="22"/>
        </w:rPr>
        <w:t xml:space="preserve">5 (penkeri) metai - statinio atviroms konstrukcijoms ir kitiems darbams; </w:t>
      </w:r>
    </w:p>
    <w:p w14:paraId="519A339D" w14:textId="77777777" w:rsidR="00BD30C0" w:rsidRPr="00BD30C0" w:rsidRDefault="00BD30C0" w:rsidP="00CD0BB7">
      <w:pPr>
        <w:numPr>
          <w:ilvl w:val="1"/>
          <w:numId w:val="45"/>
        </w:numPr>
        <w:spacing w:after="0" w:line="240" w:lineRule="auto"/>
        <w:jc w:val="both"/>
        <w:rPr>
          <w:sz w:val="22"/>
        </w:rPr>
      </w:pPr>
      <w:r w:rsidRPr="00BD30C0">
        <w:rPr>
          <w:sz w:val="22"/>
        </w:rPr>
        <w:t xml:space="preserve">10 (dešimt) metų – paslėptiems statinio elementams ir kitiems darbams; </w:t>
      </w:r>
    </w:p>
    <w:p w14:paraId="23BAE2B5" w14:textId="77777777" w:rsidR="00BD30C0" w:rsidRPr="00BD30C0" w:rsidRDefault="00BD30C0" w:rsidP="00CD0BB7">
      <w:pPr>
        <w:numPr>
          <w:ilvl w:val="1"/>
          <w:numId w:val="45"/>
        </w:numPr>
        <w:spacing w:after="0" w:line="240" w:lineRule="auto"/>
        <w:jc w:val="both"/>
        <w:rPr>
          <w:sz w:val="22"/>
        </w:rPr>
      </w:pPr>
      <w:r w:rsidRPr="00BD30C0">
        <w:rPr>
          <w:sz w:val="22"/>
        </w:rPr>
        <w:t>20 (dvidešimt) metų – tyčia palėptiems defektams.</w:t>
      </w:r>
    </w:p>
    <w:p w14:paraId="5397F6F8" w14:textId="00F941E8" w:rsidR="00BD30C0" w:rsidRPr="00281EE4" w:rsidRDefault="00BD30C0" w:rsidP="00CD0BB7">
      <w:pPr>
        <w:pStyle w:val="Sraopastraipa"/>
        <w:numPr>
          <w:ilvl w:val="0"/>
          <w:numId w:val="45"/>
        </w:numPr>
        <w:jc w:val="both"/>
        <w:rPr>
          <w:sz w:val="22"/>
        </w:rPr>
      </w:pPr>
      <w:r w:rsidRPr="00281EE4">
        <w:rPr>
          <w:sz w:val="22"/>
        </w:rPr>
        <w:t xml:space="preserve">Vykdant darbus statybvietė turi būti aptverta </w:t>
      </w:r>
      <w:r w:rsidRPr="00281EE4">
        <w:rPr>
          <w:b/>
          <w:bCs/>
          <w:sz w:val="22"/>
        </w:rPr>
        <w:t xml:space="preserve">įspėjamąja (STOP) juosta, </w:t>
      </w:r>
      <w:r w:rsidRPr="00281EE4">
        <w:rPr>
          <w:sz w:val="22"/>
        </w:rPr>
        <w:t>pastatyti įspėjamieji ženklai, o daugiabučio namo laiptinėse pakabinti informaciniai skelbimai apie vykdomus darbus.</w:t>
      </w:r>
    </w:p>
    <w:p w14:paraId="07EA714C" w14:textId="77777777" w:rsidR="00BD30C0" w:rsidRPr="00BD30C0" w:rsidRDefault="00BD30C0" w:rsidP="00CD0BB7">
      <w:pPr>
        <w:numPr>
          <w:ilvl w:val="0"/>
          <w:numId w:val="45"/>
        </w:numPr>
        <w:spacing w:after="0" w:line="240" w:lineRule="auto"/>
        <w:jc w:val="both"/>
        <w:rPr>
          <w:sz w:val="22"/>
        </w:rPr>
      </w:pPr>
      <w:r w:rsidRPr="00BD30C0">
        <w:rPr>
          <w:sz w:val="22"/>
        </w:rPr>
        <w:t>Kasdien, pasibaigus darbams, Rangovas privalo surinkti ir išvežti statybines atliekas.</w:t>
      </w:r>
    </w:p>
    <w:p w14:paraId="480924FC" w14:textId="77777777" w:rsidR="00BD30C0" w:rsidRPr="00BD30C0" w:rsidRDefault="00BD30C0" w:rsidP="00CD0BB7">
      <w:pPr>
        <w:numPr>
          <w:ilvl w:val="0"/>
          <w:numId w:val="45"/>
        </w:numPr>
        <w:spacing w:after="0" w:line="240" w:lineRule="auto"/>
        <w:jc w:val="both"/>
        <w:rPr>
          <w:sz w:val="22"/>
        </w:rPr>
      </w:pPr>
      <w:r w:rsidRPr="00BD30C0">
        <w:rPr>
          <w:sz w:val="22"/>
        </w:rPr>
        <w:t xml:space="preserve">Atliekant darbus bokštelio, keltuvo ar kitos technikos pagalba ir pažeidus šaligatvių dangą, vejas ar kitus </w:t>
      </w:r>
      <w:proofErr w:type="spellStart"/>
      <w:r w:rsidRPr="00BD30C0">
        <w:rPr>
          <w:sz w:val="22"/>
        </w:rPr>
        <w:t>gerbūvio</w:t>
      </w:r>
      <w:proofErr w:type="spellEnd"/>
      <w:r w:rsidRPr="00BD30C0">
        <w:rPr>
          <w:sz w:val="22"/>
        </w:rPr>
        <w:t xml:space="preserve"> elementus, Rangovas privalo juos </w:t>
      </w:r>
      <w:r w:rsidRPr="00BD30C0">
        <w:rPr>
          <w:b/>
          <w:bCs/>
          <w:sz w:val="22"/>
        </w:rPr>
        <w:t>atstatyti savo lėšomis.</w:t>
      </w:r>
    </w:p>
    <w:p w14:paraId="21DCB01D" w14:textId="77777777" w:rsidR="00BD30C0" w:rsidRPr="00BD30C0" w:rsidRDefault="00BD30C0" w:rsidP="00CD0BB7">
      <w:pPr>
        <w:numPr>
          <w:ilvl w:val="0"/>
          <w:numId w:val="45"/>
        </w:numPr>
        <w:spacing w:after="0" w:line="240" w:lineRule="auto"/>
        <w:jc w:val="both"/>
        <w:rPr>
          <w:sz w:val="22"/>
        </w:rPr>
      </w:pPr>
      <w:r w:rsidRPr="00BD30C0">
        <w:rPr>
          <w:sz w:val="22"/>
        </w:rPr>
        <w:t xml:space="preserve">Rangovas, gavęs pranešimą telefonu arba elektroniniu paštu apie defektą objektuose, kuriuose atliko darbus, privalo </w:t>
      </w:r>
      <w:r w:rsidRPr="00BD30C0">
        <w:rPr>
          <w:b/>
          <w:bCs/>
          <w:sz w:val="22"/>
        </w:rPr>
        <w:t>per 2 (dvi) darbo dienas</w:t>
      </w:r>
      <w:r w:rsidRPr="00BD30C0">
        <w:rPr>
          <w:sz w:val="22"/>
        </w:rPr>
        <w:t xml:space="preserve"> imtis veiksmų defektui pašalinti.</w:t>
      </w:r>
    </w:p>
    <w:p w14:paraId="2A5D16D6" w14:textId="77777777" w:rsidR="00BD30C0" w:rsidRPr="00BD30C0" w:rsidRDefault="00BD30C0" w:rsidP="00BD30C0">
      <w:pPr>
        <w:spacing w:after="0" w:line="240" w:lineRule="auto"/>
        <w:jc w:val="both"/>
        <w:rPr>
          <w:sz w:val="22"/>
        </w:rPr>
      </w:pPr>
    </w:p>
    <w:p w14:paraId="5041E276" w14:textId="77777777" w:rsidR="00BD30C0" w:rsidRPr="00BD30C0" w:rsidRDefault="00BD30C0" w:rsidP="00BD30C0">
      <w:pPr>
        <w:spacing w:after="0" w:line="240" w:lineRule="auto"/>
        <w:jc w:val="both"/>
        <w:rPr>
          <w:sz w:val="22"/>
        </w:rPr>
      </w:pPr>
    </w:p>
    <w:p w14:paraId="0A99B717" w14:textId="77777777" w:rsidR="00BD30C0" w:rsidRPr="00BD30C0" w:rsidRDefault="00BD30C0" w:rsidP="00BD30C0">
      <w:pPr>
        <w:spacing w:after="0" w:line="240" w:lineRule="auto"/>
        <w:jc w:val="both"/>
        <w:rPr>
          <w:b/>
          <w:bCs/>
          <w:sz w:val="22"/>
        </w:rPr>
      </w:pPr>
      <w:r w:rsidRPr="00BD30C0">
        <w:rPr>
          <w:b/>
          <w:bCs/>
          <w:sz w:val="22"/>
        </w:rPr>
        <w:t>Hidroizoliacinės stogo dangos įrengimas</w:t>
      </w:r>
    </w:p>
    <w:p w14:paraId="4611A840" w14:textId="77777777" w:rsidR="00BD30C0" w:rsidRPr="00BD30C0" w:rsidRDefault="00BD30C0" w:rsidP="00BD30C0">
      <w:pPr>
        <w:spacing w:after="0" w:line="240" w:lineRule="auto"/>
        <w:jc w:val="both"/>
        <w:rPr>
          <w:b/>
          <w:bCs/>
          <w:sz w:val="22"/>
        </w:rPr>
      </w:pPr>
    </w:p>
    <w:p w14:paraId="00C26992" w14:textId="77777777" w:rsidR="0019580E" w:rsidRDefault="00BD30C0" w:rsidP="00BD30C0">
      <w:pPr>
        <w:pStyle w:val="Sraopastraipa"/>
        <w:numPr>
          <w:ilvl w:val="0"/>
          <w:numId w:val="46"/>
        </w:numPr>
        <w:jc w:val="both"/>
        <w:rPr>
          <w:sz w:val="22"/>
        </w:rPr>
      </w:pPr>
      <w:r w:rsidRPr="00CD0BB7">
        <w:rPr>
          <w:sz w:val="22"/>
        </w:rPr>
        <w:t xml:space="preserve">Hidroizoliacinė stogo danga turi būti įrengta taip, kad būtų užtikrinta ilgalaikė pastato hidroizoliacinė apsaugą ir patikimas stogo bei stogelių eksploatavimas. </w:t>
      </w:r>
    </w:p>
    <w:p w14:paraId="6F263DE9" w14:textId="77777777" w:rsidR="0019580E" w:rsidRDefault="00BD30C0" w:rsidP="0019580E">
      <w:pPr>
        <w:pStyle w:val="Sraopastraipa"/>
        <w:numPr>
          <w:ilvl w:val="0"/>
          <w:numId w:val="46"/>
        </w:numPr>
        <w:jc w:val="both"/>
        <w:rPr>
          <w:sz w:val="22"/>
        </w:rPr>
      </w:pPr>
      <w:r w:rsidRPr="0019580E">
        <w:rPr>
          <w:sz w:val="22"/>
        </w:rPr>
        <w:t xml:space="preserve">Į mato vieneto kainą įskaičiuojami visi darbai (įskaitant, bet neapsiribojant): </w:t>
      </w:r>
    </w:p>
    <w:p w14:paraId="319130A9" w14:textId="77777777" w:rsidR="0019580E" w:rsidRDefault="00BD30C0" w:rsidP="0019580E">
      <w:pPr>
        <w:pStyle w:val="Sraopastraipa"/>
        <w:numPr>
          <w:ilvl w:val="1"/>
          <w:numId w:val="46"/>
        </w:numPr>
        <w:jc w:val="both"/>
        <w:rPr>
          <w:sz w:val="22"/>
        </w:rPr>
      </w:pPr>
      <w:r w:rsidRPr="0019580E">
        <w:rPr>
          <w:sz w:val="22"/>
        </w:rPr>
        <w:t xml:space="preserve">Esamos stogo dangos remontas, pūslių pašalinimas. </w:t>
      </w:r>
    </w:p>
    <w:p w14:paraId="13B8B160" w14:textId="77777777" w:rsidR="0019580E" w:rsidRDefault="00BD30C0" w:rsidP="0019580E">
      <w:pPr>
        <w:pStyle w:val="Sraopastraipa"/>
        <w:numPr>
          <w:ilvl w:val="1"/>
          <w:numId w:val="46"/>
        </w:numPr>
        <w:jc w:val="both"/>
        <w:rPr>
          <w:sz w:val="22"/>
        </w:rPr>
      </w:pPr>
      <w:r w:rsidRPr="0019580E">
        <w:rPr>
          <w:sz w:val="22"/>
        </w:rPr>
        <w:t>Antenų ir kitų ant stogo sumontuotų įrenginių nuėmimas ir atstatymas po darbų atlikimo.</w:t>
      </w:r>
    </w:p>
    <w:p w14:paraId="3D967C41" w14:textId="77777777" w:rsidR="0019580E" w:rsidRDefault="00BD30C0" w:rsidP="0019580E">
      <w:pPr>
        <w:pStyle w:val="Sraopastraipa"/>
        <w:numPr>
          <w:ilvl w:val="1"/>
          <w:numId w:val="46"/>
        </w:numPr>
        <w:jc w:val="both"/>
        <w:rPr>
          <w:sz w:val="22"/>
        </w:rPr>
      </w:pPr>
      <w:r w:rsidRPr="0019580E">
        <w:rPr>
          <w:sz w:val="22"/>
        </w:rPr>
        <w:t xml:space="preserve">Nuolydį formuojančio sluoksnio įrengimas. </w:t>
      </w:r>
    </w:p>
    <w:p w14:paraId="6318FA66" w14:textId="77777777" w:rsidR="0019580E" w:rsidRDefault="00BD30C0" w:rsidP="0019580E">
      <w:pPr>
        <w:pStyle w:val="Sraopastraipa"/>
        <w:numPr>
          <w:ilvl w:val="1"/>
          <w:numId w:val="46"/>
        </w:numPr>
        <w:jc w:val="both"/>
        <w:rPr>
          <w:sz w:val="22"/>
        </w:rPr>
      </w:pPr>
      <w:r w:rsidRPr="0019580E">
        <w:rPr>
          <w:sz w:val="22"/>
        </w:rPr>
        <w:t>Mūro darbai.</w:t>
      </w:r>
    </w:p>
    <w:p w14:paraId="72C1D33D" w14:textId="77777777" w:rsidR="0019580E" w:rsidRDefault="00BD30C0" w:rsidP="0019580E">
      <w:pPr>
        <w:pStyle w:val="Sraopastraipa"/>
        <w:numPr>
          <w:ilvl w:val="1"/>
          <w:numId w:val="46"/>
        </w:numPr>
        <w:jc w:val="both"/>
        <w:rPr>
          <w:sz w:val="22"/>
        </w:rPr>
      </w:pPr>
      <w:r w:rsidRPr="0019580E">
        <w:rPr>
          <w:sz w:val="22"/>
        </w:rPr>
        <w:t xml:space="preserve">Dviejų sluoksnių prilydomos stogo hidroizoliacinės dangos įrengimas. </w:t>
      </w:r>
      <w:bookmarkStart w:id="5" w:name="_Hlk193994898"/>
      <w:r w:rsidRPr="0019580E">
        <w:rPr>
          <w:sz w:val="22"/>
        </w:rPr>
        <w:t xml:space="preserve">Hidroizoliacinės dangos poliesterio kiekis - ne mažiau </w:t>
      </w:r>
      <w:r w:rsidRPr="0019580E">
        <w:rPr>
          <w:b/>
          <w:bCs/>
          <w:sz w:val="22"/>
        </w:rPr>
        <w:t>180 g/m²,</w:t>
      </w:r>
      <w:r w:rsidRPr="0019580E">
        <w:rPr>
          <w:sz w:val="22"/>
        </w:rPr>
        <w:t xml:space="preserve"> viršutinės dangos storis - ne mažiau kaip         </w:t>
      </w:r>
      <w:r w:rsidRPr="0019580E">
        <w:rPr>
          <w:b/>
          <w:bCs/>
          <w:sz w:val="22"/>
        </w:rPr>
        <w:t>4,2 mm</w:t>
      </w:r>
      <w:r w:rsidRPr="0019580E">
        <w:rPr>
          <w:sz w:val="22"/>
        </w:rPr>
        <w:t xml:space="preserve">, apatinės dangos storis - ne mažiau kaip </w:t>
      </w:r>
      <w:r w:rsidRPr="0019580E">
        <w:rPr>
          <w:b/>
          <w:bCs/>
          <w:sz w:val="22"/>
        </w:rPr>
        <w:t>3,0 mm</w:t>
      </w:r>
      <w:r w:rsidRPr="0019580E">
        <w:rPr>
          <w:sz w:val="22"/>
        </w:rPr>
        <w:t xml:space="preserve">. Lankstumas šaltyje – </w:t>
      </w:r>
      <w:r w:rsidRPr="0019580E">
        <w:rPr>
          <w:b/>
          <w:bCs/>
          <w:sz w:val="22"/>
        </w:rPr>
        <w:t xml:space="preserve">iki -20 </w:t>
      </w:r>
      <w:r w:rsidRPr="0019580E">
        <w:rPr>
          <w:b/>
          <w:bCs/>
          <w:sz w:val="22"/>
          <w:vertAlign w:val="superscript"/>
        </w:rPr>
        <w:t>0</w:t>
      </w:r>
      <w:r w:rsidRPr="0019580E">
        <w:rPr>
          <w:b/>
          <w:bCs/>
          <w:sz w:val="22"/>
        </w:rPr>
        <w:t>C</w:t>
      </w:r>
      <w:r w:rsidRPr="0019580E">
        <w:rPr>
          <w:sz w:val="22"/>
        </w:rPr>
        <w:t xml:space="preserve">,  atsparumas temperatūrai – </w:t>
      </w:r>
      <w:r w:rsidRPr="0019580E">
        <w:rPr>
          <w:b/>
          <w:bCs/>
          <w:sz w:val="22"/>
        </w:rPr>
        <w:t xml:space="preserve">iki + 90 </w:t>
      </w:r>
      <w:r w:rsidRPr="0019580E">
        <w:rPr>
          <w:b/>
          <w:bCs/>
          <w:sz w:val="22"/>
          <w:vertAlign w:val="superscript"/>
        </w:rPr>
        <w:t>0</w:t>
      </w:r>
      <w:r w:rsidRPr="0019580E">
        <w:rPr>
          <w:b/>
          <w:bCs/>
          <w:sz w:val="22"/>
        </w:rPr>
        <w:t>C</w:t>
      </w:r>
      <w:r w:rsidRPr="0019580E">
        <w:rPr>
          <w:sz w:val="22"/>
        </w:rPr>
        <w:t xml:space="preserve">. Prieš darbų pradžią Rangovas privalo pateikti ir suderinti raštu naudojamų medžiagų deklaracijas ir CE atitikties dokumentus. </w:t>
      </w:r>
      <w:bookmarkEnd w:id="5"/>
    </w:p>
    <w:p w14:paraId="51640B57" w14:textId="77777777" w:rsidR="0019580E" w:rsidRDefault="00BD30C0" w:rsidP="0019580E">
      <w:pPr>
        <w:pStyle w:val="Sraopastraipa"/>
        <w:numPr>
          <w:ilvl w:val="1"/>
          <w:numId w:val="46"/>
        </w:numPr>
        <w:jc w:val="both"/>
        <w:rPr>
          <w:sz w:val="22"/>
        </w:rPr>
      </w:pPr>
      <w:r w:rsidRPr="0019580E">
        <w:rPr>
          <w:sz w:val="22"/>
        </w:rPr>
        <w:t xml:space="preserve">Prilydomosios polimerinės bituminės stogo dangos paviršius turi būti lygus, be įplyšimų ar klosčių. Pagrindas turi būti tolygiai prisotintas, o dangos sluoksniai - gerai sukibę su pagrindu, sukibimo zona turi būti viduriniame juostos storio trečdalyje. Mineralinių pabarstų sluoksnis turi būti tolygus ir neturi byrėti nuo dangos paviršiaus. </w:t>
      </w:r>
    </w:p>
    <w:p w14:paraId="74FD14AA" w14:textId="77777777" w:rsidR="0019580E" w:rsidRDefault="00BD30C0" w:rsidP="0019580E">
      <w:pPr>
        <w:pStyle w:val="Sraopastraipa"/>
        <w:numPr>
          <w:ilvl w:val="1"/>
          <w:numId w:val="46"/>
        </w:numPr>
        <w:jc w:val="both"/>
        <w:rPr>
          <w:sz w:val="22"/>
        </w:rPr>
      </w:pPr>
      <w:r w:rsidRPr="0019580E">
        <w:rPr>
          <w:sz w:val="22"/>
        </w:rPr>
        <w:t>Hidroizoliacinė danga latakuose ir apie įlajas turi būti sustiprinta papildomu (-</w:t>
      </w:r>
      <w:proofErr w:type="spellStart"/>
      <w:r w:rsidRPr="0019580E">
        <w:rPr>
          <w:sz w:val="22"/>
        </w:rPr>
        <w:t>ais</w:t>
      </w:r>
      <w:proofErr w:type="spellEnd"/>
      <w:r w:rsidRPr="0019580E">
        <w:rPr>
          <w:sz w:val="22"/>
        </w:rPr>
        <w:t>)   hidroizoliaciniu (-</w:t>
      </w:r>
      <w:proofErr w:type="spellStart"/>
      <w:r w:rsidRPr="0019580E">
        <w:rPr>
          <w:sz w:val="22"/>
        </w:rPr>
        <w:t>iais</w:t>
      </w:r>
      <w:proofErr w:type="spellEnd"/>
      <w:r w:rsidRPr="0019580E">
        <w:rPr>
          <w:sz w:val="22"/>
        </w:rPr>
        <w:t>) sluoksniu (-</w:t>
      </w:r>
      <w:proofErr w:type="spellStart"/>
      <w:r w:rsidRPr="0019580E">
        <w:rPr>
          <w:sz w:val="22"/>
        </w:rPr>
        <w:t>iais</w:t>
      </w:r>
      <w:proofErr w:type="spellEnd"/>
      <w:r w:rsidRPr="0019580E">
        <w:rPr>
          <w:sz w:val="22"/>
        </w:rPr>
        <w:t xml:space="preserve">). </w:t>
      </w:r>
    </w:p>
    <w:p w14:paraId="14C437EF" w14:textId="77777777" w:rsidR="0019580E" w:rsidRDefault="00BD30C0" w:rsidP="0019580E">
      <w:pPr>
        <w:pStyle w:val="Sraopastraipa"/>
        <w:numPr>
          <w:ilvl w:val="1"/>
          <w:numId w:val="46"/>
        </w:numPr>
        <w:jc w:val="both"/>
        <w:rPr>
          <w:sz w:val="22"/>
        </w:rPr>
      </w:pPr>
      <w:r w:rsidRPr="0019580E">
        <w:rPr>
          <w:sz w:val="22"/>
        </w:rPr>
        <w:t xml:space="preserve">Naujos įlajos (-ų) įrengimas (naudoti remontines įlajas draudžiama). Įlajų apsauginiai gaubtai turi būti tvirtinami varžtais. Įlajos privalo turėti apsaugą nuo lapų ir balastinio žvyro patekimo, laisvumą praėjimo per denginio plokštę vietose, o stogo nuolydis į įlają turi būti ne mažesnis kaip 1:40.  </w:t>
      </w:r>
    </w:p>
    <w:p w14:paraId="4E4E5F47" w14:textId="77777777" w:rsidR="0019580E" w:rsidRDefault="00BD30C0" w:rsidP="0019580E">
      <w:pPr>
        <w:pStyle w:val="Sraopastraipa"/>
        <w:numPr>
          <w:ilvl w:val="1"/>
          <w:numId w:val="46"/>
        </w:numPr>
        <w:jc w:val="both"/>
        <w:rPr>
          <w:sz w:val="22"/>
        </w:rPr>
      </w:pPr>
      <w:r w:rsidRPr="0019580E">
        <w:rPr>
          <w:sz w:val="22"/>
        </w:rPr>
        <w:t>Vakuuminiai ventiliacijos kaminėliai įrengiami pastatuose, kurių plotis didesnis nei 10 m. Ne rečiau kaip 1 vnt. 50 m</w:t>
      </w:r>
      <w:r w:rsidRPr="0019580E">
        <w:rPr>
          <w:sz w:val="22"/>
          <w:vertAlign w:val="superscript"/>
        </w:rPr>
        <w:t>2</w:t>
      </w:r>
      <w:r w:rsidRPr="0019580E">
        <w:rPr>
          <w:sz w:val="22"/>
        </w:rPr>
        <w:t xml:space="preserve"> stogo ploto. Kaminėliai turi būti montuojami aukščiausiose stogo vietose.  </w:t>
      </w:r>
    </w:p>
    <w:p w14:paraId="3EB949FD" w14:textId="1FD1CA66" w:rsidR="00BD30C0" w:rsidRPr="0019580E" w:rsidRDefault="00BD30C0" w:rsidP="0019580E">
      <w:pPr>
        <w:pStyle w:val="Sraopastraipa"/>
        <w:numPr>
          <w:ilvl w:val="1"/>
          <w:numId w:val="46"/>
        </w:numPr>
        <w:jc w:val="both"/>
        <w:rPr>
          <w:sz w:val="22"/>
        </w:rPr>
      </w:pPr>
      <w:r w:rsidRPr="0019580E">
        <w:rPr>
          <w:sz w:val="22"/>
        </w:rPr>
        <w:t xml:space="preserve">Prieglaudų aptaisymas bei visi kiti šiame punkte nepaminėti, tačiau tinkamam stogo sandarumui ir eksploatacijai būtini darbai. </w:t>
      </w:r>
    </w:p>
    <w:p w14:paraId="6558430D" w14:textId="77777777" w:rsidR="00BD30C0" w:rsidRPr="00BD30C0" w:rsidRDefault="00BD30C0" w:rsidP="00BD30C0">
      <w:pPr>
        <w:spacing w:after="0" w:line="240" w:lineRule="auto"/>
        <w:jc w:val="both"/>
        <w:rPr>
          <w:sz w:val="22"/>
        </w:rPr>
      </w:pPr>
    </w:p>
    <w:p w14:paraId="6033FBEF" w14:textId="77777777" w:rsidR="00BD30C0" w:rsidRPr="00BD30C0" w:rsidRDefault="00BD30C0" w:rsidP="00BD30C0">
      <w:pPr>
        <w:spacing w:after="0" w:line="240" w:lineRule="auto"/>
        <w:jc w:val="both"/>
        <w:rPr>
          <w:b/>
          <w:sz w:val="22"/>
        </w:rPr>
      </w:pPr>
      <w:r w:rsidRPr="00BD30C0">
        <w:rPr>
          <w:b/>
          <w:sz w:val="22"/>
        </w:rPr>
        <w:t>Skardinimo darbai</w:t>
      </w:r>
    </w:p>
    <w:p w14:paraId="4554D7F1" w14:textId="77777777" w:rsidR="00BD30C0" w:rsidRPr="00BD30C0" w:rsidRDefault="00BD30C0" w:rsidP="00BD30C0">
      <w:pPr>
        <w:spacing w:after="0" w:line="240" w:lineRule="auto"/>
        <w:jc w:val="both"/>
        <w:rPr>
          <w:bCs/>
          <w:sz w:val="22"/>
          <w:u w:val="single"/>
        </w:rPr>
      </w:pPr>
    </w:p>
    <w:p w14:paraId="2B5F5090" w14:textId="77777777" w:rsidR="0019580E" w:rsidRDefault="00BD30C0" w:rsidP="00BD30C0">
      <w:pPr>
        <w:pStyle w:val="Sraopastraipa"/>
        <w:numPr>
          <w:ilvl w:val="0"/>
          <w:numId w:val="49"/>
        </w:numPr>
        <w:jc w:val="both"/>
        <w:rPr>
          <w:sz w:val="22"/>
        </w:rPr>
      </w:pPr>
      <w:r w:rsidRPr="00CD0BB7">
        <w:rPr>
          <w:sz w:val="22"/>
        </w:rPr>
        <w:t xml:space="preserve">Parapetų, stogelių, vėdinimo kanalų, nuotekų tinklų alsuoklių ir kitų stogo elementų apskardinimas spalvotu poliesteriu dengta arba lygiaverte cinkuoto plieno skarda, įskaitant visų apskardinimo elementų tvirtinimą. </w:t>
      </w:r>
      <w:r w:rsidRPr="00CD0BB7">
        <w:rPr>
          <w:b/>
          <w:bCs/>
          <w:sz w:val="22"/>
        </w:rPr>
        <w:t>Skardos storis -</w:t>
      </w:r>
      <w:r w:rsidRPr="00CD0BB7">
        <w:rPr>
          <w:sz w:val="22"/>
        </w:rPr>
        <w:t xml:space="preserve"> </w:t>
      </w:r>
      <w:r w:rsidRPr="00CD0BB7">
        <w:rPr>
          <w:b/>
          <w:bCs/>
          <w:sz w:val="22"/>
        </w:rPr>
        <w:t>0,5-0,6 mm</w:t>
      </w:r>
      <w:r w:rsidRPr="00CD0BB7">
        <w:rPr>
          <w:sz w:val="22"/>
        </w:rPr>
        <w:t xml:space="preserve">, polimerinės dangos storis - ne mažesnis kaip 50 μՠ. Naudojama skarda turi būti atspari atmosferos poveikiui ir temperatūriniams svyravimams, neturi skilinėti, deformuotis ar kitaip prarasti eksploatacinių savybių. </w:t>
      </w:r>
    </w:p>
    <w:p w14:paraId="7E8AD425" w14:textId="2FAA17C9" w:rsidR="00CD0BB7" w:rsidRDefault="00BD30C0" w:rsidP="00BD30C0">
      <w:pPr>
        <w:pStyle w:val="Sraopastraipa"/>
        <w:numPr>
          <w:ilvl w:val="0"/>
          <w:numId w:val="49"/>
        </w:numPr>
        <w:jc w:val="both"/>
        <w:rPr>
          <w:sz w:val="22"/>
        </w:rPr>
      </w:pPr>
      <w:r w:rsidRPr="00CD0BB7">
        <w:rPr>
          <w:sz w:val="22"/>
        </w:rPr>
        <w:t>Gaminiai privalo atitikti galiojančių STR ir LST EN standartų reikalavimus ir turėti CE ženklinimą.</w:t>
      </w:r>
    </w:p>
    <w:p w14:paraId="39A871DE" w14:textId="21BD8457" w:rsidR="00BD30C0" w:rsidRPr="00CD0BB7" w:rsidRDefault="00BD30C0" w:rsidP="00BD30C0">
      <w:pPr>
        <w:pStyle w:val="Sraopastraipa"/>
        <w:numPr>
          <w:ilvl w:val="0"/>
          <w:numId w:val="49"/>
        </w:numPr>
        <w:jc w:val="both"/>
        <w:rPr>
          <w:sz w:val="22"/>
        </w:rPr>
      </w:pPr>
      <w:r w:rsidRPr="00CD0BB7">
        <w:rPr>
          <w:sz w:val="22"/>
        </w:rPr>
        <w:t xml:space="preserve">Parapetų apskardinimas turi būti įrengtas taip, kad būtų užkirstas kelias paukščių patekimui po apskardinimu. Vėdinimo angos turi būti uždengtos metaliniu vielos tinkleliu, apsaugančiu nuo paukščių patekimo. Taip pat atliekami visi kiti šiame punkte nepaminėti, tačiau tinkamai stogo eksploatacijai ir sandarumui užtikrinti būtini skardinimo darbai. </w:t>
      </w:r>
    </w:p>
    <w:p w14:paraId="0E251743" w14:textId="77777777" w:rsidR="00BD30C0" w:rsidRPr="00BD30C0" w:rsidRDefault="00BD30C0" w:rsidP="00BD30C0">
      <w:pPr>
        <w:spacing w:after="0" w:line="240" w:lineRule="auto"/>
        <w:jc w:val="both"/>
        <w:rPr>
          <w:sz w:val="22"/>
          <w:u w:val="single"/>
        </w:rPr>
      </w:pPr>
    </w:p>
    <w:p w14:paraId="3FFA0F00" w14:textId="77777777" w:rsidR="00BD30C0" w:rsidRPr="00BD30C0" w:rsidRDefault="00BD30C0" w:rsidP="00BD30C0">
      <w:pPr>
        <w:spacing w:after="0" w:line="240" w:lineRule="auto"/>
        <w:jc w:val="both"/>
        <w:rPr>
          <w:b/>
          <w:bCs/>
          <w:sz w:val="22"/>
        </w:rPr>
      </w:pPr>
      <w:r w:rsidRPr="00BD30C0">
        <w:rPr>
          <w:b/>
          <w:bCs/>
          <w:sz w:val="22"/>
        </w:rPr>
        <w:t>Latakų su nulašėjimo profiliu įrengimas</w:t>
      </w:r>
    </w:p>
    <w:p w14:paraId="771E4C89" w14:textId="77777777" w:rsidR="00BD30C0" w:rsidRPr="00BD30C0" w:rsidRDefault="00BD30C0" w:rsidP="00BD30C0">
      <w:pPr>
        <w:spacing w:after="0" w:line="240" w:lineRule="auto"/>
        <w:jc w:val="both"/>
        <w:rPr>
          <w:sz w:val="22"/>
          <w:u w:val="single"/>
        </w:rPr>
      </w:pPr>
    </w:p>
    <w:p w14:paraId="0582B1B9" w14:textId="77777777" w:rsidR="00E7020B" w:rsidRPr="00E7020B" w:rsidRDefault="00BD30C0" w:rsidP="00CD0BB7">
      <w:pPr>
        <w:numPr>
          <w:ilvl w:val="0"/>
          <w:numId w:val="50"/>
        </w:numPr>
        <w:spacing w:after="0" w:line="240" w:lineRule="auto"/>
        <w:jc w:val="both"/>
        <w:rPr>
          <w:sz w:val="22"/>
        </w:rPr>
      </w:pPr>
      <w:r w:rsidRPr="00BD30C0">
        <w:rPr>
          <w:sz w:val="22"/>
        </w:rPr>
        <w:t xml:space="preserve">Latakų, nulašėjimo profilių ir kitų lietaus vandens nuvedimo sistemos elementų įrengimui naudojama cinkuota plieninė skarda su spalvotu poliesterio (PE) dengimu arba lygiavertė, kurios </w:t>
      </w:r>
      <w:r w:rsidRPr="00BD30C0">
        <w:rPr>
          <w:b/>
          <w:bCs/>
          <w:sz w:val="22"/>
        </w:rPr>
        <w:t xml:space="preserve">skardos storis </w:t>
      </w:r>
      <w:r w:rsidRPr="00BD30C0">
        <w:rPr>
          <w:sz w:val="22"/>
        </w:rPr>
        <w:t xml:space="preserve">- </w:t>
      </w:r>
      <w:r w:rsidRPr="00BD30C0">
        <w:rPr>
          <w:b/>
          <w:bCs/>
          <w:sz w:val="22"/>
        </w:rPr>
        <w:t xml:space="preserve">0,5-0,6 mm, o polimerinės dangos storis – ne mažesnis kaip </w:t>
      </w:r>
      <w:r w:rsidRPr="00BD30C0">
        <w:rPr>
          <w:sz w:val="22"/>
        </w:rPr>
        <w:t xml:space="preserve">50 μՠ. </w:t>
      </w:r>
      <w:r w:rsidRPr="00BD30C0">
        <w:rPr>
          <w:b/>
          <w:bCs/>
          <w:sz w:val="22"/>
        </w:rPr>
        <w:t xml:space="preserve"> </w:t>
      </w:r>
    </w:p>
    <w:p w14:paraId="606B264B" w14:textId="01E8C227" w:rsidR="00BD30C0" w:rsidRPr="00BD30C0" w:rsidRDefault="00BD30C0" w:rsidP="00CD0BB7">
      <w:pPr>
        <w:numPr>
          <w:ilvl w:val="0"/>
          <w:numId w:val="50"/>
        </w:numPr>
        <w:spacing w:after="0" w:line="240" w:lineRule="auto"/>
        <w:jc w:val="both"/>
        <w:rPr>
          <w:sz w:val="22"/>
        </w:rPr>
      </w:pPr>
      <w:r w:rsidRPr="00BD30C0">
        <w:rPr>
          <w:sz w:val="22"/>
        </w:rPr>
        <w:t xml:space="preserve">Naudojama skarda turi būti atspari korozijai, UV spindulių poveikiui, atmosferos veiksniams ir temperatūriniams svyravimams, neturi skilinėti, deformuotis ar kitaip prarasti eksploatacinių savybių. Gaminiai privalo atitikti galiojančių STR ir LST EN standartų reikalavimus ir turėti CE ženklinimą. </w:t>
      </w:r>
    </w:p>
    <w:p w14:paraId="09A8F546" w14:textId="77777777" w:rsidR="00BD30C0" w:rsidRPr="00BD30C0" w:rsidRDefault="00BD30C0" w:rsidP="00BD30C0">
      <w:pPr>
        <w:spacing w:after="0" w:line="240" w:lineRule="auto"/>
        <w:jc w:val="both"/>
        <w:rPr>
          <w:b/>
          <w:bCs/>
          <w:sz w:val="22"/>
        </w:rPr>
      </w:pPr>
    </w:p>
    <w:p w14:paraId="31D632BB" w14:textId="77777777" w:rsidR="00BD30C0" w:rsidRPr="00BD30C0" w:rsidRDefault="00BD30C0" w:rsidP="00BD30C0">
      <w:pPr>
        <w:spacing w:after="0" w:line="240" w:lineRule="auto"/>
        <w:jc w:val="both"/>
        <w:rPr>
          <w:b/>
          <w:bCs/>
          <w:sz w:val="22"/>
        </w:rPr>
      </w:pPr>
      <w:r w:rsidRPr="00BD30C0">
        <w:rPr>
          <w:b/>
          <w:bCs/>
          <w:sz w:val="22"/>
        </w:rPr>
        <w:lastRenderedPageBreak/>
        <w:t>Lietvamzdžių įrengimas</w:t>
      </w:r>
    </w:p>
    <w:p w14:paraId="01650189" w14:textId="77777777" w:rsidR="00BD30C0" w:rsidRPr="00BD30C0" w:rsidRDefault="00BD30C0" w:rsidP="00BD30C0">
      <w:pPr>
        <w:spacing w:after="0" w:line="240" w:lineRule="auto"/>
        <w:jc w:val="both"/>
        <w:rPr>
          <w:sz w:val="22"/>
          <w:u w:val="single"/>
        </w:rPr>
      </w:pPr>
    </w:p>
    <w:p w14:paraId="484A47EC" w14:textId="77777777" w:rsidR="00E7020B" w:rsidRDefault="00BD30C0" w:rsidP="00BD30C0">
      <w:pPr>
        <w:pStyle w:val="Sraopastraipa"/>
        <w:numPr>
          <w:ilvl w:val="0"/>
          <w:numId w:val="51"/>
        </w:numPr>
        <w:jc w:val="both"/>
        <w:rPr>
          <w:sz w:val="22"/>
        </w:rPr>
      </w:pPr>
      <w:r w:rsidRPr="00CD0BB7">
        <w:rPr>
          <w:sz w:val="22"/>
        </w:rPr>
        <w:t xml:space="preserve">Lietaus vandens nuvedimo sistemos lietvamzdžiai įrengiami iš cinkuotos plieninės skardos su spalvotu poliesterio (PE) dengimu arba lygiaverčiai, suderinti su latakų sistema. </w:t>
      </w:r>
      <w:r w:rsidRPr="00CD0BB7">
        <w:rPr>
          <w:b/>
          <w:bCs/>
          <w:sz w:val="22"/>
        </w:rPr>
        <w:t xml:space="preserve">Skardos storis – 0,5-0,6 mm, polimerinės dangos storis – ne mažesnis kaip </w:t>
      </w:r>
      <w:r w:rsidRPr="00CD0BB7">
        <w:rPr>
          <w:sz w:val="22"/>
        </w:rPr>
        <w:t xml:space="preserve">50 μՠ. </w:t>
      </w:r>
    </w:p>
    <w:p w14:paraId="5FD0FAD7" w14:textId="596D11A2" w:rsidR="00CD0BB7" w:rsidRDefault="00BD30C0" w:rsidP="00BD30C0">
      <w:pPr>
        <w:pStyle w:val="Sraopastraipa"/>
        <w:numPr>
          <w:ilvl w:val="0"/>
          <w:numId w:val="51"/>
        </w:numPr>
        <w:jc w:val="both"/>
        <w:rPr>
          <w:sz w:val="22"/>
        </w:rPr>
      </w:pPr>
      <w:r w:rsidRPr="00CD0BB7">
        <w:rPr>
          <w:sz w:val="22"/>
        </w:rPr>
        <w:t xml:space="preserve">Naudojama skarda turi būti atspari korozijai, UV spindulių poveikiui, atmosferos veiksniams ir temperatūriniams svyravimams, neturi skilinėti, deformuotis ar kitaip prarasti eksploatacinių savybių. </w:t>
      </w:r>
    </w:p>
    <w:p w14:paraId="4FA46D7E" w14:textId="77777777" w:rsidR="00CD0BB7" w:rsidRDefault="00BD30C0" w:rsidP="00BD30C0">
      <w:pPr>
        <w:pStyle w:val="Sraopastraipa"/>
        <w:numPr>
          <w:ilvl w:val="0"/>
          <w:numId w:val="51"/>
        </w:numPr>
        <w:jc w:val="both"/>
        <w:rPr>
          <w:sz w:val="22"/>
        </w:rPr>
      </w:pPr>
      <w:r w:rsidRPr="00CD0BB7">
        <w:rPr>
          <w:sz w:val="22"/>
        </w:rPr>
        <w:t xml:space="preserve">Lietvamzdžiai tvirtinami prie pastato sienų laikikliais, užtikrinant tvirtą fiksavimą ir reikiamus atstumus nuo fasado. Jungtys turi būti sandarios. Lietaus vanduo nukreipiamas į paviršinius nuotekų tinklus arba nuo pastato pamatų (pagal esamus  projektinius sprendinius). </w:t>
      </w:r>
    </w:p>
    <w:p w14:paraId="3830B1AA" w14:textId="76DE77BC" w:rsidR="00BD30C0" w:rsidRPr="00CD0BB7" w:rsidRDefault="00BD30C0" w:rsidP="00BD30C0">
      <w:pPr>
        <w:pStyle w:val="Sraopastraipa"/>
        <w:numPr>
          <w:ilvl w:val="0"/>
          <w:numId w:val="51"/>
        </w:numPr>
        <w:jc w:val="both"/>
        <w:rPr>
          <w:sz w:val="22"/>
        </w:rPr>
      </w:pPr>
      <w:r w:rsidRPr="00CD0BB7">
        <w:rPr>
          <w:sz w:val="22"/>
        </w:rPr>
        <w:t xml:space="preserve">Gaminiai privalo atitikti galiojančių STR ir LST EN standartų reikalavimus ir turėti CE ženklinimą. </w:t>
      </w:r>
    </w:p>
    <w:p w14:paraId="3F1CA4DE" w14:textId="77777777" w:rsidR="00BD30C0" w:rsidRPr="00BD30C0" w:rsidRDefault="00BD30C0" w:rsidP="00BD30C0">
      <w:pPr>
        <w:spacing w:after="0" w:line="240" w:lineRule="auto"/>
        <w:jc w:val="both"/>
        <w:rPr>
          <w:bCs/>
          <w:sz w:val="22"/>
        </w:rPr>
      </w:pPr>
    </w:p>
    <w:p w14:paraId="48EDB7E2" w14:textId="77777777" w:rsidR="00BD30C0" w:rsidRPr="00BD30C0" w:rsidRDefault="00BD30C0" w:rsidP="00BD30C0">
      <w:pPr>
        <w:spacing w:after="0" w:line="240" w:lineRule="auto"/>
        <w:jc w:val="both"/>
        <w:rPr>
          <w:b/>
          <w:bCs/>
          <w:sz w:val="22"/>
        </w:rPr>
      </w:pPr>
      <w:r w:rsidRPr="00BD30C0">
        <w:rPr>
          <w:b/>
          <w:bCs/>
          <w:sz w:val="22"/>
        </w:rPr>
        <w:t>Priešgaisrinių kopėčių įrengimas</w:t>
      </w:r>
    </w:p>
    <w:p w14:paraId="62B42DC5" w14:textId="77777777" w:rsidR="00BD30C0" w:rsidRPr="00BD30C0" w:rsidRDefault="00BD30C0" w:rsidP="00BD30C0">
      <w:pPr>
        <w:spacing w:after="0" w:line="240" w:lineRule="auto"/>
        <w:jc w:val="both"/>
        <w:rPr>
          <w:sz w:val="22"/>
          <w:u w:val="single"/>
        </w:rPr>
      </w:pPr>
    </w:p>
    <w:p w14:paraId="564F11A7" w14:textId="77777777" w:rsidR="00CD0BB7" w:rsidRDefault="00BD30C0" w:rsidP="00BD30C0">
      <w:pPr>
        <w:numPr>
          <w:ilvl w:val="0"/>
          <w:numId w:val="52"/>
        </w:numPr>
        <w:spacing w:after="0" w:line="240" w:lineRule="auto"/>
        <w:jc w:val="both"/>
        <w:rPr>
          <w:sz w:val="22"/>
          <w:u w:val="single"/>
        </w:rPr>
      </w:pPr>
      <w:r w:rsidRPr="00BD30C0">
        <w:rPr>
          <w:sz w:val="22"/>
        </w:rPr>
        <w:t xml:space="preserve">Priešgaisrinės kopėčios įrengiamos vadovaujantis galiojančiais norminiais teisės aktais ir priešgaisrinės saugos reikalavimais, įskaitant </w:t>
      </w:r>
      <w:r w:rsidRPr="00BD30C0">
        <w:rPr>
          <w:b/>
          <w:bCs/>
          <w:sz w:val="22"/>
        </w:rPr>
        <w:t>„Gaisrinės saugos pagrindiniai reikalavimai“</w:t>
      </w:r>
      <w:r w:rsidRPr="00BD30C0">
        <w:rPr>
          <w:sz w:val="22"/>
        </w:rPr>
        <w:t xml:space="preserve">, patvirtinti Priešgaisrinės apsaugos ir gelbėjimo departamento prie Vidaus reikalų ministerijos direktoriaus 2010 m. gruodžio 7 d. įsakymu Nr. 1-338, atsižvelgiant į pastato aukštį ir stogo sprendinius. </w:t>
      </w:r>
    </w:p>
    <w:p w14:paraId="1FFC6476" w14:textId="77777777" w:rsidR="00CD0BB7" w:rsidRDefault="00BD30C0" w:rsidP="00BD30C0">
      <w:pPr>
        <w:numPr>
          <w:ilvl w:val="0"/>
          <w:numId w:val="52"/>
        </w:numPr>
        <w:spacing w:after="0" w:line="240" w:lineRule="auto"/>
        <w:jc w:val="both"/>
        <w:rPr>
          <w:sz w:val="22"/>
          <w:u w:val="single"/>
        </w:rPr>
      </w:pPr>
      <w:r w:rsidRPr="00CD0BB7">
        <w:rPr>
          <w:sz w:val="22"/>
        </w:rPr>
        <w:t xml:space="preserve">Priešgaisrinių kopėčių </w:t>
      </w:r>
      <w:r w:rsidRPr="00CD0BB7">
        <w:rPr>
          <w:b/>
          <w:bCs/>
          <w:sz w:val="22"/>
        </w:rPr>
        <w:t>plotis turi būti ne mažesnis kaip 70 cm</w:t>
      </w:r>
      <w:r w:rsidRPr="00CD0BB7">
        <w:rPr>
          <w:sz w:val="22"/>
        </w:rPr>
        <w:t xml:space="preserve">, pagamintos iš </w:t>
      </w:r>
      <w:r w:rsidRPr="00CD0BB7">
        <w:rPr>
          <w:b/>
          <w:bCs/>
          <w:sz w:val="22"/>
        </w:rPr>
        <w:t>ne žemesnės kaip A2-s3, d2 degumo klasės</w:t>
      </w:r>
      <w:r w:rsidRPr="00CD0BB7">
        <w:rPr>
          <w:sz w:val="22"/>
        </w:rPr>
        <w:t xml:space="preserve"> statybos produktų ir montuojamos </w:t>
      </w:r>
      <w:r w:rsidRPr="00CD0BB7">
        <w:rPr>
          <w:b/>
          <w:bCs/>
          <w:sz w:val="22"/>
        </w:rPr>
        <w:t xml:space="preserve">ne arčiau kaip 1 m. nuo langų. </w:t>
      </w:r>
    </w:p>
    <w:p w14:paraId="1D67D495" w14:textId="77777777" w:rsidR="00CD0BB7" w:rsidRDefault="00BD30C0" w:rsidP="00BD30C0">
      <w:pPr>
        <w:numPr>
          <w:ilvl w:val="0"/>
          <w:numId w:val="52"/>
        </w:numPr>
        <w:spacing w:after="0" w:line="240" w:lineRule="auto"/>
        <w:jc w:val="both"/>
        <w:rPr>
          <w:sz w:val="22"/>
          <w:u w:val="single"/>
        </w:rPr>
      </w:pPr>
      <w:r w:rsidRPr="00CD0BB7">
        <w:rPr>
          <w:sz w:val="22"/>
        </w:rPr>
        <w:t xml:space="preserve">Kopėčios montuojamos </w:t>
      </w:r>
      <w:r w:rsidRPr="00CD0BB7">
        <w:rPr>
          <w:b/>
          <w:bCs/>
          <w:sz w:val="22"/>
        </w:rPr>
        <w:t>ne žemiau kaip 2,5 m nuo žemės ar kito paviršiaus</w:t>
      </w:r>
      <w:r w:rsidRPr="00CD0BB7">
        <w:rPr>
          <w:sz w:val="22"/>
        </w:rPr>
        <w:t xml:space="preserve">, jų ilgis - </w:t>
      </w:r>
      <w:r w:rsidRPr="00CD0BB7">
        <w:rPr>
          <w:b/>
          <w:bCs/>
          <w:sz w:val="22"/>
        </w:rPr>
        <w:t>apie 4 metrai</w:t>
      </w:r>
      <w:r w:rsidRPr="00CD0BB7">
        <w:rPr>
          <w:sz w:val="22"/>
        </w:rPr>
        <w:t xml:space="preserve"> (tikslus ilgis parenkamas pagal konkrečią situaciją ir pastato naudojimo ypatumus). Kopėčios privalo turėti </w:t>
      </w:r>
      <w:r w:rsidRPr="00CD0BB7">
        <w:rPr>
          <w:b/>
          <w:bCs/>
          <w:sz w:val="22"/>
        </w:rPr>
        <w:t>apsauginį narvelį.</w:t>
      </w:r>
      <w:r w:rsidRPr="00CD0BB7">
        <w:rPr>
          <w:sz w:val="22"/>
        </w:rPr>
        <w:t xml:space="preserve">  </w:t>
      </w:r>
    </w:p>
    <w:p w14:paraId="5B36CFFD" w14:textId="48270E99" w:rsidR="00BD30C0" w:rsidRPr="00CD0BB7" w:rsidRDefault="00BD30C0" w:rsidP="00BD30C0">
      <w:pPr>
        <w:numPr>
          <w:ilvl w:val="0"/>
          <w:numId w:val="52"/>
        </w:numPr>
        <w:spacing w:after="0" w:line="240" w:lineRule="auto"/>
        <w:jc w:val="both"/>
        <w:rPr>
          <w:sz w:val="22"/>
          <w:u w:val="single"/>
        </w:rPr>
      </w:pPr>
      <w:r w:rsidRPr="00CD0BB7">
        <w:rPr>
          <w:sz w:val="22"/>
        </w:rPr>
        <w:t xml:space="preserve">Kopėčios turi būti pagamintos iš </w:t>
      </w:r>
      <w:r w:rsidRPr="00CD0BB7">
        <w:rPr>
          <w:b/>
          <w:bCs/>
          <w:sz w:val="22"/>
        </w:rPr>
        <w:t>korozijai atsparių medžiagų</w:t>
      </w:r>
      <w:r w:rsidRPr="00CD0BB7">
        <w:rPr>
          <w:sz w:val="22"/>
        </w:rPr>
        <w:t xml:space="preserve">, tvirtai pritvirtintos prie pastato konstrukcijų ir užtikrinti </w:t>
      </w:r>
      <w:r w:rsidRPr="00CD0BB7">
        <w:rPr>
          <w:b/>
          <w:bCs/>
          <w:sz w:val="22"/>
        </w:rPr>
        <w:t>saugų patekimą ant stogo</w:t>
      </w:r>
      <w:r w:rsidRPr="00CD0BB7">
        <w:rPr>
          <w:sz w:val="22"/>
        </w:rPr>
        <w:t>.</w:t>
      </w:r>
    </w:p>
    <w:p w14:paraId="4143F243" w14:textId="77777777" w:rsidR="00BD30C0" w:rsidRPr="00BD30C0" w:rsidRDefault="00BD30C0" w:rsidP="00BD30C0">
      <w:pPr>
        <w:spacing w:after="0" w:line="240" w:lineRule="auto"/>
        <w:jc w:val="both"/>
        <w:rPr>
          <w:sz w:val="22"/>
        </w:rPr>
      </w:pPr>
    </w:p>
    <w:p w14:paraId="66B1D658" w14:textId="77777777" w:rsidR="00BD30C0" w:rsidRPr="00BD30C0" w:rsidRDefault="00BD30C0" w:rsidP="00BD30C0">
      <w:pPr>
        <w:spacing w:after="0" w:line="240" w:lineRule="auto"/>
        <w:jc w:val="both"/>
        <w:rPr>
          <w:b/>
          <w:bCs/>
          <w:iCs/>
          <w:sz w:val="22"/>
        </w:rPr>
      </w:pPr>
      <w:r w:rsidRPr="00BD30C0">
        <w:rPr>
          <w:b/>
          <w:bCs/>
          <w:iCs/>
          <w:sz w:val="22"/>
        </w:rPr>
        <w:t>Atliktų darbų pridavimas – priėmimas</w:t>
      </w:r>
    </w:p>
    <w:p w14:paraId="4F78DE49" w14:textId="77777777" w:rsidR="00BD30C0" w:rsidRPr="00BD30C0" w:rsidRDefault="00BD30C0" w:rsidP="00BD30C0">
      <w:pPr>
        <w:spacing w:after="0" w:line="240" w:lineRule="auto"/>
        <w:jc w:val="both"/>
        <w:rPr>
          <w:iCs/>
          <w:sz w:val="22"/>
        </w:rPr>
      </w:pPr>
    </w:p>
    <w:p w14:paraId="66F45F91" w14:textId="77777777" w:rsidR="00CD0BB7" w:rsidRDefault="00BD30C0" w:rsidP="00BD30C0">
      <w:pPr>
        <w:pStyle w:val="Sraopastraipa"/>
        <w:numPr>
          <w:ilvl w:val="0"/>
          <w:numId w:val="53"/>
        </w:numPr>
        <w:jc w:val="both"/>
        <w:rPr>
          <w:sz w:val="22"/>
        </w:rPr>
      </w:pPr>
      <w:r w:rsidRPr="00CD0BB7">
        <w:rPr>
          <w:sz w:val="22"/>
        </w:rPr>
        <w:t xml:space="preserve">Atliktų darbų pridavimas-priėmimas vykdomas </w:t>
      </w:r>
      <w:r w:rsidRPr="00CD0BB7">
        <w:rPr>
          <w:b/>
          <w:bCs/>
          <w:sz w:val="22"/>
        </w:rPr>
        <w:t>atskirais objektais</w:t>
      </w:r>
      <w:r w:rsidRPr="00CD0BB7">
        <w:rPr>
          <w:sz w:val="22"/>
        </w:rPr>
        <w:t xml:space="preserve">. Rangovas atliktus darbus perduoda Administratoriaus paskirtam atstovui. Pasirašant darbų pridavimo-priėmimo aktą, kartu pateikiami defektiniai aktai, naudotų medžiagų deklaracijos. </w:t>
      </w:r>
    </w:p>
    <w:p w14:paraId="00ADD78D" w14:textId="3FBA3E49" w:rsidR="00BD30C0" w:rsidRPr="00CD0BB7" w:rsidRDefault="00BD30C0" w:rsidP="00BD30C0">
      <w:pPr>
        <w:pStyle w:val="Sraopastraipa"/>
        <w:numPr>
          <w:ilvl w:val="0"/>
          <w:numId w:val="53"/>
        </w:numPr>
        <w:jc w:val="both"/>
        <w:rPr>
          <w:sz w:val="22"/>
        </w:rPr>
      </w:pPr>
      <w:r w:rsidRPr="00CD0BB7">
        <w:rPr>
          <w:sz w:val="22"/>
        </w:rPr>
        <w:t xml:space="preserve">Darbų perdavimo- priėmimo akto pagrindu Rangovas išrašo sąskaitą faktūrą. </w:t>
      </w:r>
    </w:p>
    <w:p w14:paraId="2832FA44" w14:textId="77777777" w:rsidR="00BD30C0" w:rsidRPr="00BD30C0" w:rsidRDefault="00BD30C0" w:rsidP="00BD30C0">
      <w:pPr>
        <w:spacing w:after="0" w:line="240" w:lineRule="auto"/>
        <w:jc w:val="both"/>
        <w:rPr>
          <w:sz w:val="22"/>
        </w:rPr>
      </w:pPr>
    </w:p>
    <w:p w14:paraId="46B7C577" w14:textId="77777777" w:rsidR="00BD30C0" w:rsidRPr="00A80552" w:rsidRDefault="00BD30C0" w:rsidP="00BD30C0">
      <w:pPr>
        <w:spacing w:after="0" w:line="240" w:lineRule="auto"/>
        <w:jc w:val="both"/>
        <w:rPr>
          <w:b/>
          <w:bCs/>
          <w:iCs/>
          <w:sz w:val="22"/>
        </w:rPr>
      </w:pPr>
      <w:r w:rsidRPr="00A80552">
        <w:rPr>
          <w:b/>
          <w:bCs/>
          <w:iCs/>
          <w:sz w:val="22"/>
        </w:rPr>
        <w:t>Sąskaitoje – faktūroje nurodomi sekantys duomenys: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4480"/>
      </w:tblGrid>
      <w:tr w:rsidR="00BD30C0" w:rsidRPr="00BD30C0" w14:paraId="2BD3C4DA" w14:textId="77777777" w:rsidTr="0019580E">
        <w:trPr>
          <w:trHeight w:val="2017"/>
        </w:trPr>
        <w:tc>
          <w:tcPr>
            <w:tcW w:w="4308" w:type="dxa"/>
            <w:tcBorders>
              <w:top w:val="single" w:sz="4" w:space="0" w:color="auto"/>
              <w:left w:val="single" w:sz="4" w:space="0" w:color="auto"/>
              <w:bottom w:val="single" w:sz="4" w:space="0" w:color="auto"/>
              <w:right w:val="single" w:sz="4" w:space="0" w:color="auto"/>
            </w:tcBorders>
          </w:tcPr>
          <w:p w14:paraId="131F4581" w14:textId="77777777" w:rsidR="00BD30C0" w:rsidRPr="00BD30C0" w:rsidRDefault="00BD30C0" w:rsidP="0019580E">
            <w:pPr>
              <w:spacing w:after="0" w:line="240" w:lineRule="auto"/>
              <w:jc w:val="both"/>
              <w:rPr>
                <w:b/>
                <w:sz w:val="22"/>
              </w:rPr>
            </w:pPr>
            <w:r w:rsidRPr="00BD30C0">
              <w:rPr>
                <w:b/>
                <w:sz w:val="22"/>
              </w:rPr>
              <w:t xml:space="preserve">Rangovas: </w:t>
            </w:r>
            <w:r w:rsidRPr="00BD30C0">
              <w:rPr>
                <w:b/>
                <w:sz w:val="22"/>
              </w:rPr>
              <w:tab/>
            </w:r>
          </w:p>
          <w:p w14:paraId="31BA2ACC" w14:textId="77777777" w:rsidR="00BD30C0" w:rsidRPr="00BD30C0" w:rsidRDefault="00BD30C0" w:rsidP="0019580E">
            <w:pPr>
              <w:spacing w:after="0" w:line="240" w:lineRule="auto"/>
              <w:jc w:val="both"/>
              <w:rPr>
                <w:sz w:val="22"/>
              </w:rPr>
            </w:pPr>
            <w:r w:rsidRPr="00BD30C0">
              <w:rPr>
                <w:sz w:val="22"/>
              </w:rPr>
              <w:t>............................</w:t>
            </w:r>
          </w:p>
          <w:p w14:paraId="4E08B225" w14:textId="77777777" w:rsidR="00BD30C0" w:rsidRPr="00BD30C0" w:rsidRDefault="00BD30C0" w:rsidP="0019580E">
            <w:pPr>
              <w:spacing w:after="0" w:line="240" w:lineRule="auto"/>
              <w:jc w:val="both"/>
              <w:rPr>
                <w:sz w:val="22"/>
              </w:rPr>
            </w:pPr>
          </w:p>
        </w:tc>
        <w:tc>
          <w:tcPr>
            <w:tcW w:w="4480" w:type="dxa"/>
            <w:tcBorders>
              <w:top w:val="single" w:sz="4" w:space="0" w:color="auto"/>
              <w:left w:val="single" w:sz="4" w:space="0" w:color="auto"/>
              <w:bottom w:val="single" w:sz="4" w:space="0" w:color="auto"/>
              <w:right w:val="single" w:sz="4" w:space="0" w:color="auto"/>
            </w:tcBorders>
          </w:tcPr>
          <w:p w14:paraId="3EA70DB5" w14:textId="77777777" w:rsidR="00BD30C0" w:rsidRPr="00BD30C0" w:rsidRDefault="00BD30C0" w:rsidP="0019580E">
            <w:pPr>
              <w:spacing w:after="0" w:line="240" w:lineRule="auto"/>
              <w:jc w:val="both"/>
              <w:rPr>
                <w:b/>
                <w:sz w:val="22"/>
              </w:rPr>
            </w:pPr>
            <w:r w:rsidRPr="00BD30C0">
              <w:rPr>
                <w:b/>
                <w:sz w:val="22"/>
              </w:rPr>
              <w:t>Pirkėjas:</w:t>
            </w:r>
          </w:p>
          <w:p w14:paraId="29C5B18C" w14:textId="77777777" w:rsidR="00BD30C0" w:rsidRPr="00BD30C0" w:rsidRDefault="00BD30C0" w:rsidP="0019580E">
            <w:pPr>
              <w:spacing w:after="0" w:line="240" w:lineRule="auto"/>
              <w:jc w:val="both"/>
              <w:rPr>
                <w:sz w:val="22"/>
              </w:rPr>
            </w:pPr>
            <w:r w:rsidRPr="00BD30C0">
              <w:rPr>
                <w:sz w:val="22"/>
              </w:rPr>
              <w:t>UAB „Elektrėnų komunalinis ūkis“</w:t>
            </w:r>
          </w:p>
          <w:p w14:paraId="203904B4" w14:textId="77777777" w:rsidR="00BD30C0" w:rsidRPr="00BD30C0" w:rsidRDefault="00BD30C0" w:rsidP="0019580E">
            <w:pPr>
              <w:spacing w:after="0" w:line="240" w:lineRule="auto"/>
              <w:jc w:val="both"/>
              <w:rPr>
                <w:sz w:val="22"/>
              </w:rPr>
            </w:pPr>
          </w:p>
          <w:p w14:paraId="467633C0" w14:textId="77777777" w:rsidR="00BD30C0" w:rsidRPr="00BD30C0" w:rsidRDefault="00BD30C0" w:rsidP="0019580E">
            <w:pPr>
              <w:spacing w:after="0" w:line="240" w:lineRule="auto"/>
              <w:jc w:val="both"/>
              <w:rPr>
                <w:b/>
                <w:bCs/>
                <w:sz w:val="22"/>
              </w:rPr>
            </w:pPr>
            <w:r w:rsidRPr="00BD30C0">
              <w:rPr>
                <w:b/>
                <w:bCs/>
                <w:sz w:val="22"/>
              </w:rPr>
              <w:t xml:space="preserve">Paslaugos gavėjas: </w:t>
            </w:r>
          </w:p>
          <w:p w14:paraId="3FAC15BB" w14:textId="77777777" w:rsidR="00BD30C0" w:rsidRPr="00BD30C0" w:rsidRDefault="00BD30C0" w:rsidP="0019580E">
            <w:pPr>
              <w:spacing w:after="0" w:line="240" w:lineRule="auto"/>
              <w:jc w:val="both"/>
              <w:rPr>
                <w:sz w:val="22"/>
              </w:rPr>
            </w:pPr>
          </w:p>
          <w:p w14:paraId="47CA7DA0" w14:textId="77777777" w:rsidR="00BD30C0" w:rsidRPr="00BD30C0" w:rsidRDefault="00BD30C0" w:rsidP="0019580E">
            <w:pPr>
              <w:spacing w:after="0" w:line="240" w:lineRule="auto"/>
              <w:jc w:val="both"/>
              <w:rPr>
                <w:sz w:val="22"/>
              </w:rPr>
            </w:pPr>
            <w:r w:rsidRPr="00BD30C0">
              <w:rPr>
                <w:sz w:val="22"/>
              </w:rPr>
              <w:t xml:space="preserve">Daugiabučio namo (...............................) </w:t>
            </w:r>
          </w:p>
          <w:p w14:paraId="3E424309" w14:textId="381512FD" w:rsidR="00BD30C0" w:rsidRPr="00BD30C0" w:rsidRDefault="00BD30C0" w:rsidP="0019580E">
            <w:pPr>
              <w:spacing w:after="0" w:line="240" w:lineRule="auto"/>
              <w:jc w:val="both"/>
              <w:rPr>
                <w:i/>
                <w:sz w:val="22"/>
                <w:vertAlign w:val="superscript"/>
              </w:rPr>
            </w:pPr>
            <w:r w:rsidRPr="00BD30C0">
              <w:rPr>
                <w:i/>
                <w:sz w:val="22"/>
              </w:rPr>
              <w:t xml:space="preserve">                                        </w:t>
            </w:r>
            <w:r w:rsidRPr="00BD30C0">
              <w:rPr>
                <w:i/>
                <w:sz w:val="22"/>
                <w:vertAlign w:val="superscript"/>
              </w:rPr>
              <w:t xml:space="preserve"> adresas</w:t>
            </w:r>
          </w:p>
          <w:p w14:paraId="0F1276EE" w14:textId="77777777" w:rsidR="00BD30C0" w:rsidRPr="00BD30C0" w:rsidRDefault="00BD30C0" w:rsidP="0019580E">
            <w:pPr>
              <w:spacing w:after="0" w:line="240" w:lineRule="auto"/>
              <w:jc w:val="both"/>
              <w:rPr>
                <w:sz w:val="22"/>
              </w:rPr>
            </w:pPr>
            <w:r w:rsidRPr="00BD30C0">
              <w:rPr>
                <w:sz w:val="22"/>
              </w:rPr>
              <w:t xml:space="preserve"> butų ir kitų patalpų savininkai </w:t>
            </w:r>
          </w:p>
          <w:p w14:paraId="526946F3" w14:textId="77777777" w:rsidR="00BD30C0" w:rsidRPr="00BD30C0" w:rsidRDefault="00BD30C0" w:rsidP="0019580E">
            <w:pPr>
              <w:spacing w:after="0" w:line="240" w:lineRule="auto"/>
              <w:jc w:val="both"/>
              <w:rPr>
                <w:sz w:val="22"/>
              </w:rPr>
            </w:pPr>
          </w:p>
        </w:tc>
      </w:tr>
    </w:tbl>
    <w:p w14:paraId="76339A3C" w14:textId="77777777" w:rsidR="00BD30C0" w:rsidRPr="00BD30C0" w:rsidRDefault="00BD30C0" w:rsidP="00BD30C0">
      <w:pPr>
        <w:spacing w:after="0" w:line="240" w:lineRule="auto"/>
        <w:jc w:val="both"/>
        <w:rPr>
          <w:sz w:val="22"/>
        </w:rPr>
      </w:pPr>
    </w:p>
    <w:p w14:paraId="34B0F518" w14:textId="77777777" w:rsidR="00BD30C0" w:rsidRPr="00BD30C0" w:rsidRDefault="00BD30C0" w:rsidP="00BD30C0">
      <w:pPr>
        <w:spacing w:after="0" w:line="240" w:lineRule="auto"/>
        <w:jc w:val="both"/>
        <w:rPr>
          <w:sz w:val="22"/>
        </w:rPr>
      </w:pPr>
      <w:r w:rsidRPr="00BD30C0">
        <w:rPr>
          <w:sz w:val="22"/>
        </w:rPr>
        <w:t>Sąskaita - faktūra išrašoma kiekvienam daugiabučiui namui (objektui) atskirai ir pateikiama per SABIS.</w:t>
      </w:r>
    </w:p>
    <w:p w14:paraId="30A7FD50" w14:textId="77777777" w:rsidR="00BD30C0" w:rsidRPr="00BD30C0" w:rsidRDefault="00BD30C0" w:rsidP="00BD30C0">
      <w:pPr>
        <w:spacing w:after="0" w:line="240" w:lineRule="auto"/>
        <w:jc w:val="both"/>
        <w:rPr>
          <w:sz w:val="22"/>
        </w:rPr>
      </w:pPr>
      <w:r w:rsidRPr="00BD30C0">
        <w:rPr>
          <w:sz w:val="22"/>
        </w:rPr>
        <w:t xml:space="preserve">Sąskaitoje - faktūroje nurodytą sumą Administratorius įsipareigoja apmokėti per 10 kalendorinių dienų. </w:t>
      </w:r>
    </w:p>
    <w:p w14:paraId="37ADA348" w14:textId="77777777" w:rsidR="00BD30C0" w:rsidRPr="00BD30C0" w:rsidRDefault="00BD30C0" w:rsidP="00BD30C0">
      <w:pPr>
        <w:spacing w:after="0" w:line="240" w:lineRule="auto"/>
        <w:jc w:val="both"/>
        <w:rPr>
          <w:sz w:val="22"/>
        </w:rPr>
      </w:pPr>
    </w:p>
    <w:p w14:paraId="1B5DC3FF" w14:textId="77777777" w:rsidR="00BD30C0" w:rsidRPr="00BD30C0" w:rsidRDefault="00BD30C0" w:rsidP="00BD30C0">
      <w:pPr>
        <w:spacing w:after="0" w:line="240" w:lineRule="auto"/>
        <w:jc w:val="both"/>
        <w:rPr>
          <w:sz w:val="22"/>
        </w:rPr>
      </w:pPr>
      <w:r w:rsidRPr="00BD30C0">
        <w:rPr>
          <w:b/>
          <w:sz w:val="22"/>
        </w:rPr>
        <w:t>Pastaba:</w:t>
      </w:r>
      <w:r w:rsidRPr="00BD30C0">
        <w:rPr>
          <w:sz w:val="22"/>
        </w:rPr>
        <w:t xml:space="preserve"> UAB „Elektrėnų komunalinis ūkis“ veikia kaip daugiabučių namų Administratorius ir atstovauja butų ir kitų patalpų savininkus.</w:t>
      </w:r>
    </w:p>
    <w:p w14:paraId="0E67FF63" w14:textId="77777777" w:rsidR="00BD30C0" w:rsidRPr="00BD30C0" w:rsidRDefault="00BD30C0" w:rsidP="00BD30C0">
      <w:pPr>
        <w:spacing w:after="0" w:line="240" w:lineRule="auto"/>
        <w:jc w:val="both"/>
        <w:rPr>
          <w:i/>
          <w:sz w:val="22"/>
        </w:rPr>
      </w:pPr>
    </w:p>
    <w:sectPr w:rsidR="00BD30C0" w:rsidRPr="00BD30C0" w:rsidSect="00FB1702">
      <w:headerReference w:type="even" r:id="rId9"/>
      <w:headerReference w:type="default" r:id="rId10"/>
      <w:footerReference w:type="even" r:id="rId11"/>
      <w:footerReference w:type="default" r:id="rId12"/>
      <w:headerReference w:type="first" r:id="rId13"/>
      <w:footerReference w:type="first" r:id="rId14"/>
      <w:pgSz w:w="12240" w:h="15840"/>
      <w:pgMar w:top="1701" w:right="567" w:bottom="1134" w:left="1701" w:header="709" w:footer="709"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1169A" w14:textId="77777777" w:rsidR="00C424C5" w:rsidRDefault="00C424C5">
      <w:r>
        <w:separator/>
      </w:r>
    </w:p>
  </w:endnote>
  <w:endnote w:type="continuationSeparator" w:id="0">
    <w:p w14:paraId="24C83AD5" w14:textId="77777777" w:rsidR="00C424C5" w:rsidRDefault="00C42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00000287" w:usb1="00000000" w:usb2="00000000" w:usb3="00000000" w:csb0="0000009F" w:csb1="00000000"/>
  </w:font>
  <w:font w:name="Optima">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9B50B" w14:textId="77777777" w:rsidR="0023316D" w:rsidRDefault="0023316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06B1A" w14:textId="77777777" w:rsidR="0023316D" w:rsidRDefault="002331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AEDB2" w14:textId="77777777" w:rsidR="0023316D" w:rsidRDefault="0023316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EC96B" w14:textId="77777777" w:rsidR="00C424C5" w:rsidRDefault="00C424C5">
      <w:r>
        <w:separator/>
      </w:r>
    </w:p>
  </w:footnote>
  <w:footnote w:type="continuationSeparator" w:id="0">
    <w:p w14:paraId="390F2A29" w14:textId="77777777" w:rsidR="00C424C5" w:rsidRDefault="00C424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E5247" w14:textId="77777777" w:rsidR="0023316D" w:rsidRDefault="002331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BB5E2" w14:textId="40AAA372" w:rsidR="0023316D" w:rsidRDefault="00FB1702">
    <w:pPr>
      <w:pStyle w:val="Antrats"/>
    </w:pPr>
    <w:r>
      <w:rPr>
        <w:noProof/>
      </w:rPr>
      <mc:AlternateContent>
        <mc:Choice Requires="wps">
          <w:drawing>
            <wp:anchor distT="0" distB="0" distL="0" distR="0" simplePos="0" relativeHeight="251657728" behindDoc="0" locked="0" layoutInCell="1" allowOverlap="1" wp14:anchorId="63AE91AD" wp14:editId="3E4037D4">
              <wp:simplePos x="0" y="0"/>
              <wp:positionH relativeFrom="margin">
                <wp:align>center</wp:align>
              </wp:positionH>
              <wp:positionV relativeFrom="paragraph">
                <wp:posOffset>635</wp:posOffset>
              </wp:positionV>
              <wp:extent cx="76200" cy="174625"/>
              <wp:effectExtent l="0" t="0" r="0" b="0"/>
              <wp:wrapSquare wrapText="largest"/>
              <wp:docPr id="60463781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74625"/>
                      </a:xfrm>
                      <a:prstGeom prst="rect">
                        <a:avLst/>
                      </a:prstGeom>
                      <a:solidFill>
                        <a:srgbClr val="FFFFFF">
                          <a:alpha val="0"/>
                        </a:srgbClr>
                      </a:solidFill>
                      <a:ln>
                        <a:noFill/>
                      </a:ln>
                    </wps:spPr>
                    <wps:txbx>
                      <w:txbxContent>
                        <w:p w14:paraId="3B178273" w14:textId="77777777" w:rsidR="0023316D" w:rsidRDefault="0023316D">
                          <w:pPr>
                            <w:pStyle w:val="Antrats"/>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AE91AD" id="_x0000_t202" coordsize="21600,21600" o:spt="202" path="m,l,21600r21600,l21600,xe">
              <v:stroke joinstyle="miter"/>
              <v:path gradientshapeok="t" o:connecttype="rect"/>
            </v:shapetype>
            <v:shape id="Teksto laukas 1" o:spid="_x0000_s1026" type="#_x0000_t202" style="position:absolute;left:0;text-align:left;margin-left:0;margin-top:.05pt;width:6pt;height:13.75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" stroked="f">
              <v:fill opacity="0"/>
              <v:textbox inset="0,0,0,0">
                <w:txbxContent>
                  <w:p w14:paraId="3B178273" w14:textId="77777777" w:rsidR="0023316D" w:rsidRDefault="0023316D">
                    <w:pPr>
                      <w:pStyle w:val="Antrats"/>
                    </w:pPr>
                  </w:p>
                </w:txbxContent>
              </v:textbox>
              <w10:wrap type="square" side="largest" anchorx="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B213" w14:textId="77777777" w:rsidR="0023316D" w:rsidRDefault="002331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space"/>
      <w:lvlText w:val="%1."/>
      <w:lvlJc w:val="left"/>
      <w:pPr>
        <w:tabs>
          <w:tab w:val="num" w:pos="0"/>
        </w:tabs>
        <w:ind w:left="1152" w:hanging="432"/>
      </w:pPr>
    </w:lvl>
    <w:lvl w:ilvl="1">
      <w:start w:val="1"/>
      <w:numFmt w:val="decimal"/>
      <w:pStyle w:val="Antrat2"/>
      <w:suff w:val="space"/>
      <w:lvlText w:val="%1.%2."/>
      <w:lvlJc w:val="left"/>
      <w:pPr>
        <w:tabs>
          <w:tab w:val="num" w:pos="0"/>
        </w:tabs>
        <w:ind w:left="180" w:firstLine="720"/>
      </w:pPr>
      <w:rPr>
        <w:b w:val="0"/>
        <w:i w:val="0"/>
        <w:strike/>
      </w:rPr>
    </w:lvl>
    <w:lvl w:ilvl="2">
      <w:start w:val="1"/>
      <w:numFmt w:val="decimal"/>
      <w:pStyle w:val="Antrat3"/>
      <w:suff w:val="space"/>
      <w:lvlText w:val="%1.%2.%3."/>
      <w:lvlJc w:val="left"/>
      <w:pPr>
        <w:tabs>
          <w:tab w:val="num" w:pos="0"/>
        </w:tabs>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 w15:restartNumberingAfterBreak="0">
    <w:nsid w:val="00000002"/>
    <w:multiLevelType w:val="singleLevel"/>
    <w:tmpl w:val="00000002"/>
    <w:name w:val="WW8Num5"/>
    <w:lvl w:ilvl="0">
      <w:start w:val="1"/>
      <w:numFmt w:val="decimal"/>
      <w:lvlText w:val="%1."/>
      <w:lvlJc w:val="left"/>
      <w:pPr>
        <w:tabs>
          <w:tab w:val="num" w:pos="720"/>
        </w:tabs>
        <w:ind w:left="720" w:hanging="360"/>
      </w:pPr>
    </w:lvl>
  </w:abstractNum>
  <w:abstractNum w:abstractNumId="2" w15:restartNumberingAfterBreak="0">
    <w:nsid w:val="00000003"/>
    <w:multiLevelType w:val="singleLevel"/>
    <w:tmpl w:val="00000003"/>
    <w:name w:val="WW8Num7"/>
    <w:lvl w:ilvl="0">
      <w:start w:val="1"/>
      <w:numFmt w:val="upperRoman"/>
      <w:lvlText w:val="%1."/>
      <w:lvlJc w:val="left"/>
      <w:pPr>
        <w:tabs>
          <w:tab w:val="num" w:pos="1080"/>
        </w:tabs>
        <w:ind w:left="1080" w:hanging="720"/>
      </w:pPr>
    </w:lvl>
  </w:abstractNum>
  <w:abstractNum w:abstractNumId="3" w15:restartNumberingAfterBreak="0">
    <w:nsid w:val="00000004"/>
    <w:multiLevelType w:val="multilevel"/>
    <w:tmpl w:val="00000004"/>
    <w:name w:val="WW8Num9"/>
    <w:lvl w:ilvl="0">
      <w:start w:val="13"/>
      <w:numFmt w:val="decimal"/>
      <w:lvlText w:val="%1."/>
      <w:lvlJc w:val="left"/>
      <w:pPr>
        <w:tabs>
          <w:tab w:val="num" w:pos="175"/>
        </w:tabs>
        <w:ind w:left="2440" w:hanging="1305"/>
      </w:pPr>
      <w:rPr>
        <w:i w:val="0"/>
        <w:strike w:val="0"/>
        <w:dstrike w:val="0"/>
        <w:color w:val="auto"/>
      </w:rPr>
    </w:lvl>
    <w:lvl w:ilvl="1">
      <w:start w:val="1"/>
      <w:numFmt w:val="decimal"/>
      <w:lvlText w:val="%1.%2."/>
      <w:lvlJc w:val="left"/>
      <w:pPr>
        <w:tabs>
          <w:tab w:val="num" w:pos="175"/>
        </w:tabs>
        <w:ind w:left="1566" w:hanging="540"/>
      </w:pPr>
      <w:rPr>
        <w:i w:val="0"/>
      </w:rPr>
    </w:lvl>
    <w:lvl w:ilvl="2">
      <w:start w:val="1"/>
      <w:numFmt w:val="decimal"/>
      <w:lvlText w:val="%1.%2.%3."/>
      <w:lvlJc w:val="left"/>
      <w:pPr>
        <w:tabs>
          <w:tab w:val="num" w:pos="175"/>
        </w:tabs>
        <w:ind w:left="1746" w:hanging="720"/>
      </w:pPr>
    </w:lvl>
    <w:lvl w:ilvl="3">
      <w:start w:val="1"/>
      <w:numFmt w:val="decimal"/>
      <w:lvlText w:val="%1.%2.%3.%4."/>
      <w:lvlJc w:val="left"/>
      <w:pPr>
        <w:tabs>
          <w:tab w:val="num" w:pos="175"/>
        </w:tabs>
        <w:ind w:left="1746" w:hanging="720"/>
      </w:pPr>
    </w:lvl>
    <w:lvl w:ilvl="4">
      <w:start w:val="1"/>
      <w:numFmt w:val="decimal"/>
      <w:lvlText w:val="%1.%2.%3.%4.%5."/>
      <w:lvlJc w:val="left"/>
      <w:pPr>
        <w:tabs>
          <w:tab w:val="num" w:pos="175"/>
        </w:tabs>
        <w:ind w:left="2106" w:hanging="1080"/>
      </w:pPr>
    </w:lvl>
    <w:lvl w:ilvl="5">
      <w:start w:val="1"/>
      <w:numFmt w:val="decimal"/>
      <w:lvlText w:val="%1.%2.%3.%4.%5.%6."/>
      <w:lvlJc w:val="left"/>
      <w:pPr>
        <w:tabs>
          <w:tab w:val="num" w:pos="175"/>
        </w:tabs>
        <w:ind w:left="2106" w:hanging="1080"/>
      </w:pPr>
    </w:lvl>
    <w:lvl w:ilvl="6">
      <w:start w:val="1"/>
      <w:numFmt w:val="decimal"/>
      <w:lvlText w:val="%1.%2.%3.%4.%5.%6.%7."/>
      <w:lvlJc w:val="left"/>
      <w:pPr>
        <w:tabs>
          <w:tab w:val="num" w:pos="175"/>
        </w:tabs>
        <w:ind w:left="2466" w:hanging="1440"/>
      </w:pPr>
    </w:lvl>
    <w:lvl w:ilvl="7">
      <w:start w:val="1"/>
      <w:numFmt w:val="decimal"/>
      <w:lvlText w:val="%1.%2.%3.%4.%5.%6.%7.%8."/>
      <w:lvlJc w:val="left"/>
      <w:pPr>
        <w:tabs>
          <w:tab w:val="num" w:pos="175"/>
        </w:tabs>
        <w:ind w:left="2466" w:hanging="1440"/>
      </w:pPr>
    </w:lvl>
    <w:lvl w:ilvl="8">
      <w:start w:val="1"/>
      <w:numFmt w:val="decimal"/>
      <w:lvlText w:val="%1.%2.%3.%4.%5.%6.%7.%8.%9."/>
      <w:lvlJc w:val="left"/>
      <w:pPr>
        <w:tabs>
          <w:tab w:val="num" w:pos="175"/>
        </w:tabs>
        <w:ind w:left="2826" w:hanging="1800"/>
      </w:pPr>
    </w:lvl>
  </w:abstractNum>
  <w:abstractNum w:abstractNumId="4" w15:restartNumberingAfterBreak="0">
    <w:nsid w:val="00000005"/>
    <w:multiLevelType w:val="multilevel"/>
    <w:tmpl w:val="ED0C9DEC"/>
    <w:name w:val="WW8Num10"/>
    <w:lvl w:ilvl="0">
      <w:start w:val="1"/>
      <w:numFmt w:val="decimal"/>
      <w:lvlText w:val="%1."/>
      <w:lvlJc w:val="left"/>
      <w:pPr>
        <w:tabs>
          <w:tab w:val="num" w:pos="0"/>
        </w:tabs>
        <w:ind w:left="2265" w:hanging="1305"/>
      </w:pPr>
      <w:rPr>
        <w:i w:val="0"/>
        <w:strike w:val="0"/>
        <w:dstrike w:val="0"/>
        <w:color w:val="auto"/>
      </w:rPr>
    </w:lvl>
    <w:lvl w:ilvl="1">
      <w:start w:val="1"/>
      <w:numFmt w:val="decimal"/>
      <w:lvlText w:val="%1.%2."/>
      <w:lvlJc w:val="left"/>
      <w:pPr>
        <w:tabs>
          <w:tab w:val="num" w:pos="142"/>
        </w:tabs>
        <w:ind w:left="1533" w:hanging="540"/>
      </w:pPr>
      <w:rPr>
        <w:b w:val="0"/>
        <w:i w:val="0"/>
      </w:rPr>
    </w:lvl>
    <w:lvl w:ilvl="2">
      <w:start w:val="1"/>
      <w:numFmt w:val="decimal"/>
      <w:lvlText w:val="%1.%2.%3."/>
      <w:lvlJc w:val="left"/>
      <w:pPr>
        <w:tabs>
          <w:tab w:val="num" w:pos="0"/>
        </w:tabs>
        <w:ind w:left="1571" w:hanging="720"/>
      </w:pPr>
      <w:rPr>
        <w:sz w:val="24"/>
        <w:szCs w:val="24"/>
      </w:rPr>
    </w:lvl>
    <w:lvl w:ilvl="3">
      <w:start w:val="1"/>
      <w:numFmt w:val="decimal"/>
      <w:lvlText w:val="%1.%2.%3.%4."/>
      <w:lvlJc w:val="left"/>
      <w:pPr>
        <w:tabs>
          <w:tab w:val="num" w:pos="0"/>
        </w:tabs>
        <w:ind w:left="1571" w:hanging="720"/>
      </w:pPr>
    </w:lvl>
    <w:lvl w:ilvl="4">
      <w:start w:val="1"/>
      <w:numFmt w:val="decimal"/>
      <w:lvlText w:val="%1.%2.%3.%4.%5."/>
      <w:lvlJc w:val="left"/>
      <w:pPr>
        <w:tabs>
          <w:tab w:val="num" w:pos="0"/>
        </w:tabs>
        <w:ind w:left="1931" w:hanging="1080"/>
      </w:pPr>
    </w:lvl>
    <w:lvl w:ilvl="5">
      <w:start w:val="1"/>
      <w:numFmt w:val="decimal"/>
      <w:lvlText w:val="%1.%2.%3.%4.%5.%6."/>
      <w:lvlJc w:val="left"/>
      <w:pPr>
        <w:tabs>
          <w:tab w:val="num" w:pos="0"/>
        </w:tabs>
        <w:ind w:left="1931" w:hanging="1080"/>
      </w:pPr>
    </w:lvl>
    <w:lvl w:ilvl="6">
      <w:start w:val="1"/>
      <w:numFmt w:val="decimal"/>
      <w:lvlText w:val="%1.%2.%3.%4.%5.%6.%7."/>
      <w:lvlJc w:val="left"/>
      <w:pPr>
        <w:tabs>
          <w:tab w:val="num" w:pos="0"/>
        </w:tabs>
        <w:ind w:left="2291" w:hanging="1440"/>
      </w:pPr>
    </w:lvl>
    <w:lvl w:ilvl="7">
      <w:start w:val="1"/>
      <w:numFmt w:val="decimal"/>
      <w:lvlText w:val="%1.%2.%3.%4.%5.%6.%7.%8."/>
      <w:lvlJc w:val="left"/>
      <w:pPr>
        <w:tabs>
          <w:tab w:val="num" w:pos="0"/>
        </w:tabs>
        <w:ind w:left="2291" w:hanging="1440"/>
      </w:pPr>
    </w:lvl>
    <w:lvl w:ilvl="8">
      <w:start w:val="1"/>
      <w:numFmt w:val="decimal"/>
      <w:lvlText w:val="%1.%2.%3.%4.%5.%6.%7.%8.%9."/>
      <w:lvlJc w:val="left"/>
      <w:pPr>
        <w:tabs>
          <w:tab w:val="num" w:pos="0"/>
        </w:tabs>
        <w:ind w:left="2651" w:hanging="1800"/>
      </w:pPr>
    </w:lvl>
  </w:abstractNum>
  <w:abstractNum w:abstractNumId="5" w15:restartNumberingAfterBreak="0">
    <w:nsid w:val="00000006"/>
    <w:multiLevelType w:val="multilevel"/>
    <w:tmpl w:val="00000006"/>
    <w:name w:val="WW8Num11"/>
    <w:lvl w:ilvl="0">
      <w:start w:val="1"/>
      <w:numFmt w:val="decimal"/>
      <w:pStyle w:val="TXT"/>
      <w:lvlText w:val="%1."/>
      <w:lvlJc w:val="left"/>
      <w:pPr>
        <w:tabs>
          <w:tab w:val="num" w:pos="432"/>
        </w:tabs>
        <w:ind w:left="0" w:firstLine="0"/>
      </w:pPr>
    </w:lvl>
    <w:lvl w:ilvl="1">
      <w:start w:val="1"/>
      <w:numFmt w:val="decimal"/>
      <w:lvlText w:val="%1.%2."/>
      <w:lvlJc w:val="left"/>
      <w:pPr>
        <w:tabs>
          <w:tab w:val="num" w:pos="576"/>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00000007"/>
    <w:multiLevelType w:val="multilevel"/>
    <w:tmpl w:val="3FE24218"/>
    <w:name w:val="WW8Num12"/>
    <w:lvl w:ilvl="0">
      <w:start w:val="42"/>
      <w:numFmt w:val="decimal"/>
      <w:lvlText w:val="%1."/>
      <w:lvlJc w:val="left"/>
      <w:pPr>
        <w:tabs>
          <w:tab w:val="num" w:pos="1473"/>
        </w:tabs>
        <w:ind w:left="1473" w:hanging="480"/>
      </w:pPr>
      <w:rPr>
        <w:i w:val="0"/>
        <w:strike w:val="0"/>
        <w:dstrike w:val="0"/>
      </w:rPr>
    </w:lvl>
    <w:lvl w:ilvl="1">
      <w:start w:val="1"/>
      <w:numFmt w:val="decimal"/>
      <w:lvlText w:val="%1.%2."/>
      <w:lvlJc w:val="left"/>
      <w:pPr>
        <w:tabs>
          <w:tab w:val="num" w:pos="2323"/>
        </w:tabs>
        <w:ind w:left="2323" w:hanging="480"/>
      </w:pPr>
      <w:rPr>
        <w:i w:val="0"/>
        <w:color w:val="auto"/>
      </w:rPr>
    </w:lvl>
    <w:lvl w:ilvl="2">
      <w:start w:val="1"/>
      <w:numFmt w:val="decimal"/>
      <w:lvlText w:val="%1.%2.%3."/>
      <w:lvlJc w:val="left"/>
      <w:pPr>
        <w:tabs>
          <w:tab w:val="num" w:pos="3553"/>
        </w:tabs>
        <w:ind w:left="3553" w:hanging="720"/>
      </w:pPr>
      <w:rPr>
        <w:i w:val="0"/>
      </w:rPr>
    </w:lvl>
    <w:lvl w:ilvl="3">
      <w:start w:val="1"/>
      <w:numFmt w:val="decimal"/>
      <w:lvlText w:val="%1.%2.%3.%4."/>
      <w:lvlJc w:val="left"/>
      <w:pPr>
        <w:tabs>
          <w:tab w:val="num" w:pos="4828"/>
        </w:tabs>
        <w:ind w:left="4828" w:hanging="720"/>
      </w:pPr>
      <w:rPr>
        <w:i w:val="0"/>
      </w:rPr>
    </w:lvl>
    <w:lvl w:ilvl="4">
      <w:start w:val="1"/>
      <w:numFmt w:val="decimal"/>
      <w:lvlText w:val="%1.%2.%3.%4.%5."/>
      <w:lvlJc w:val="left"/>
      <w:pPr>
        <w:tabs>
          <w:tab w:val="num" w:pos="6463"/>
        </w:tabs>
        <w:ind w:left="6463" w:hanging="1080"/>
      </w:pPr>
      <w:rPr>
        <w:i w:val="0"/>
      </w:rPr>
    </w:lvl>
    <w:lvl w:ilvl="5">
      <w:start w:val="1"/>
      <w:numFmt w:val="decimal"/>
      <w:lvlText w:val="%1.%2.%3.%4.%5.%6."/>
      <w:lvlJc w:val="left"/>
      <w:pPr>
        <w:tabs>
          <w:tab w:val="num" w:pos="7738"/>
        </w:tabs>
        <w:ind w:left="7738" w:hanging="1080"/>
      </w:pPr>
      <w:rPr>
        <w:i w:val="0"/>
      </w:rPr>
    </w:lvl>
    <w:lvl w:ilvl="6">
      <w:start w:val="1"/>
      <w:numFmt w:val="decimal"/>
      <w:lvlText w:val="%1.%2.%3.%4.%5.%6.%7."/>
      <w:lvlJc w:val="left"/>
      <w:pPr>
        <w:tabs>
          <w:tab w:val="num" w:pos="9373"/>
        </w:tabs>
        <w:ind w:left="9373" w:hanging="1440"/>
      </w:pPr>
      <w:rPr>
        <w:i w:val="0"/>
      </w:rPr>
    </w:lvl>
    <w:lvl w:ilvl="7">
      <w:start w:val="1"/>
      <w:numFmt w:val="decimal"/>
      <w:lvlText w:val="%1.%2.%3.%4.%5.%6.%7.%8."/>
      <w:lvlJc w:val="left"/>
      <w:pPr>
        <w:tabs>
          <w:tab w:val="num" w:pos="10648"/>
        </w:tabs>
        <w:ind w:left="10648" w:hanging="1440"/>
      </w:pPr>
      <w:rPr>
        <w:i w:val="0"/>
      </w:rPr>
    </w:lvl>
    <w:lvl w:ilvl="8">
      <w:start w:val="1"/>
      <w:numFmt w:val="decimal"/>
      <w:lvlText w:val="%1.%2.%3.%4.%5.%6.%7.%8.%9."/>
      <w:lvlJc w:val="left"/>
      <w:pPr>
        <w:tabs>
          <w:tab w:val="num" w:pos="12283"/>
        </w:tabs>
        <w:ind w:left="12283" w:hanging="1800"/>
      </w:pPr>
      <w:rPr>
        <w:i w:val="0"/>
      </w:rPr>
    </w:lvl>
  </w:abstractNum>
  <w:abstractNum w:abstractNumId="7" w15:restartNumberingAfterBreak="0">
    <w:nsid w:val="00000008"/>
    <w:multiLevelType w:val="multilevel"/>
    <w:tmpl w:val="00000008"/>
    <w:name w:val="WW8Num15"/>
    <w:lvl w:ilvl="0">
      <w:start w:val="74"/>
      <w:numFmt w:val="decimal"/>
      <w:lvlText w:val="%1"/>
      <w:lvlJc w:val="left"/>
      <w:pPr>
        <w:tabs>
          <w:tab w:val="num" w:pos="540"/>
        </w:tabs>
        <w:ind w:left="540" w:hanging="540"/>
      </w:pPr>
      <w:rPr>
        <w:sz w:val="22"/>
      </w:rPr>
    </w:lvl>
    <w:lvl w:ilvl="1">
      <w:start w:val="2"/>
      <w:numFmt w:val="decimal"/>
      <w:lvlText w:val="%1.%2"/>
      <w:lvlJc w:val="left"/>
      <w:pPr>
        <w:tabs>
          <w:tab w:val="num" w:pos="900"/>
        </w:tabs>
        <w:ind w:left="900" w:hanging="540"/>
      </w:pPr>
      <w:rPr>
        <w:sz w:val="24"/>
        <w:szCs w:val="24"/>
      </w:rPr>
    </w:lvl>
    <w:lvl w:ilvl="2">
      <w:start w:val="1"/>
      <w:numFmt w:val="decimal"/>
      <w:lvlText w:val="%1.%2.%3"/>
      <w:lvlJc w:val="left"/>
      <w:pPr>
        <w:tabs>
          <w:tab w:val="num" w:pos="1440"/>
        </w:tabs>
        <w:ind w:left="1440" w:hanging="720"/>
      </w:pPr>
      <w:rPr>
        <w:sz w:val="24"/>
        <w:szCs w:val="24"/>
      </w:rPr>
    </w:lvl>
    <w:lvl w:ilvl="3">
      <w:start w:val="1"/>
      <w:numFmt w:val="decimal"/>
      <w:lvlText w:val="%1.%2.%3.%4"/>
      <w:lvlJc w:val="left"/>
      <w:pPr>
        <w:tabs>
          <w:tab w:val="num" w:pos="1800"/>
        </w:tabs>
        <w:ind w:left="1800" w:hanging="720"/>
      </w:pPr>
      <w:rPr>
        <w:sz w:val="24"/>
        <w:szCs w:val="24"/>
      </w:rPr>
    </w:lvl>
    <w:lvl w:ilvl="4">
      <w:start w:val="1"/>
      <w:numFmt w:val="decimal"/>
      <w:lvlText w:val="%1.%2.%3.%4.%5"/>
      <w:lvlJc w:val="left"/>
      <w:pPr>
        <w:tabs>
          <w:tab w:val="num" w:pos="2520"/>
        </w:tabs>
        <w:ind w:left="2520" w:hanging="1080"/>
      </w:pPr>
      <w:rPr>
        <w:sz w:val="22"/>
      </w:rPr>
    </w:lvl>
    <w:lvl w:ilvl="5">
      <w:start w:val="1"/>
      <w:numFmt w:val="decimal"/>
      <w:lvlText w:val="%1.%2.%3.%4.%5.%6"/>
      <w:lvlJc w:val="left"/>
      <w:pPr>
        <w:tabs>
          <w:tab w:val="num" w:pos="2880"/>
        </w:tabs>
        <w:ind w:left="2880" w:hanging="1080"/>
      </w:pPr>
      <w:rPr>
        <w:sz w:val="22"/>
      </w:rPr>
    </w:lvl>
    <w:lvl w:ilvl="6">
      <w:start w:val="1"/>
      <w:numFmt w:val="decimal"/>
      <w:lvlText w:val="%1.%2.%3.%4.%5.%6.%7"/>
      <w:lvlJc w:val="left"/>
      <w:pPr>
        <w:tabs>
          <w:tab w:val="num" w:pos="3600"/>
        </w:tabs>
        <w:ind w:left="3600" w:hanging="1440"/>
      </w:pPr>
      <w:rPr>
        <w:sz w:val="22"/>
      </w:rPr>
    </w:lvl>
    <w:lvl w:ilvl="7">
      <w:start w:val="1"/>
      <w:numFmt w:val="decimal"/>
      <w:lvlText w:val="%1.%2.%3.%4.%5.%6.%7.%8"/>
      <w:lvlJc w:val="left"/>
      <w:pPr>
        <w:tabs>
          <w:tab w:val="num" w:pos="3960"/>
        </w:tabs>
        <w:ind w:left="3960" w:hanging="1440"/>
      </w:pPr>
      <w:rPr>
        <w:sz w:val="22"/>
      </w:rPr>
    </w:lvl>
    <w:lvl w:ilvl="8">
      <w:start w:val="1"/>
      <w:numFmt w:val="decimal"/>
      <w:lvlText w:val="%1.%2.%3.%4.%5.%6.%7.%8.%9"/>
      <w:lvlJc w:val="left"/>
      <w:pPr>
        <w:tabs>
          <w:tab w:val="num" w:pos="4680"/>
        </w:tabs>
        <w:ind w:left="4680" w:hanging="1800"/>
      </w:pPr>
      <w:rPr>
        <w:sz w:val="22"/>
      </w:rPr>
    </w:lvl>
  </w:abstractNum>
  <w:abstractNum w:abstractNumId="8" w15:restartNumberingAfterBreak="0">
    <w:nsid w:val="072C660A"/>
    <w:multiLevelType w:val="hybridMultilevel"/>
    <w:tmpl w:val="CFEE7F0A"/>
    <w:lvl w:ilvl="0" w:tplc="FFFFFFFF">
      <w:start w:val="1"/>
      <w:numFmt w:val="decimal"/>
      <w:lvlText w:val="%1."/>
      <w:lvlJc w:val="left"/>
      <w:pPr>
        <w:ind w:left="720" w:hanging="360"/>
      </w:pPr>
      <w:rPr>
        <w:b w:val="0"/>
        <w:bCs w:val="0"/>
      </w:rPr>
    </w:lvl>
    <w:lvl w:ilvl="1" w:tplc="FFFFFFFF">
      <w:start w:val="13"/>
      <w:numFmt w:val="bullet"/>
      <w:lvlText w:val=""/>
      <w:lvlJc w:val="left"/>
      <w:pPr>
        <w:ind w:left="1440" w:hanging="360"/>
      </w:pPr>
      <w:rPr>
        <w:rFonts w:ascii="Symbol" w:eastAsia="Calibri" w:hAnsi="Symbol" w:cs="Times New Roman" w:hint="default"/>
      </w:rPr>
    </w:lvl>
    <w:lvl w:ilvl="2" w:tplc="FFFFFFFF">
      <w:start w:val="1"/>
      <w:numFmt w:val="lowerRoman"/>
      <w:lvlText w:val="%3."/>
      <w:lvlJc w:val="right"/>
      <w:pPr>
        <w:ind w:left="2160" w:hanging="180"/>
      </w:pPr>
    </w:lvl>
    <w:lvl w:ilvl="3" w:tplc="FFFFFFFF">
      <w:start w:val="1"/>
      <w:numFmt w:val="decimal"/>
      <w:lvlText w:val="%4."/>
      <w:lvlJc w:val="left"/>
      <w:pPr>
        <w:ind w:left="2345"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093D1AFF"/>
    <w:multiLevelType w:val="multilevel"/>
    <w:tmpl w:val="41189E72"/>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b w:val="0"/>
        <w:bCs/>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C7649F6"/>
    <w:multiLevelType w:val="hybridMultilevel"/>
    <w:tmpl w:val="01E4CADC"/>
    <w:lvl w:ilvl="0" w:tplc="0C02F5F4">
      <w:start w:val="1"/>
      <w:numFmt w:val="bullet"/>
      <w:lvlText w:val=""/>
      <w:lvlJc w:val="left"/>
      <w:pPr>
        <w:ind w:left="720" w:hanging="360"/>
      </w:pPr>
      <w:rPr>
        <w:rFonts w:ascii="Symbol" w:hAnsi="Symbol" w:hint="default"/>
        <w:b w:val="0"/>
        <w:bC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0C9C7F1A"/>
    <w:multiLevelType w:val="hybridMultilevel"/>
    <w:tmpl w:val="7DA82490"/>
    <w:lvl w:ilvl="0" w:tplc="8C60BB62">
      <w:start w:val="41"/>
      <w:numFmt w:val="decimal"/>
      <w:lvlText w:val="%1."/>
      <w:lvlJc w:val="left"/>
      <w:pPr>
        <w:ind w:left="1080" w:hanging="360"/>
      </w:pPr>
      <w:rPr>
        <w:rFonts w:hint="default"/>
        <w:b w:val="0"/>
        <w:i w:val="0"/>
        <w:strike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5214EEB"/>
    <w:multiLevelType w:val="multilevel"/>
    <w:tmpl w:val="CC28BAFA"/>
    <w:lvl w:ilvl="0">
      <w:start w:val="3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B3B6909"/>
    <w:multiLevelType w:val="multilevel"/>
    <w:tmpl w:val="8A0C5528"/>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b w:val="0"/>
        <w:bCs/>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F6B0AA5"/>
    <w:multiLevelType w:val="hybridMultilevel"/>
    <w:tmpl w:val="14987294"/>
    <w:lvl w:ilvl="0" w:tplc="79E4B194">
      <w:start w:val="13"/>
      <w:numFmt w:val="decimal"/>
      <w:lvlText w:val="%1."/>
      <w:lvlJc w:val="left"/>
      <w:pPr>
        <w:ind w:left="2345"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1FC73BC9"/>
    <w:multiLevelType w:val="multilevel"/>
    <w:tmpl w:val="BF9C4D3A"/>
    <w:lvl w:ilvl="0">
      <w:start w:val="1"/>
      <w:numFmt w:val="decimal"/>
      <w:lvlText w:val="%1."/>
      <w:lvlJc w:val="left"/>
      <w:pPr>
        <w:ind w:left="720" w:hanging="360"/>
      </w:pPr>
      <w:rPr>
        <w:b/>
        <w:color w:val="auto"/>
      </w:rPr>
    </w:lvl>
    <w:lvl w:ilvl="1">
      <w:start w:val="1"/>
      <w:numFmt w:val="decimal"/>
      <w:lvlText w:val="%1.%2."/>
      <w:lvlJc w:val="left"/>
      <w:pPr>
        <w:ind w:left="644" w:hanging="360"/>
      </w:pPr>
      <w:rPr>
        <w:rFonts w:ascii="Times New Roman" w:hAnsi="Times New Roman" w:cs="Times New Roman" w:hint="default"/>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6" w15:restartNumberingAfterBreak="0">
    <w:nsid w:val="1FF531A4"/>
    <w:multiLevelType w:val="hybridMultilevel"/>
    <w:tmpl w:val="CFEE7F0A"/>
    <w:lvl w:ilvl="0" w:tplc="FFFFFFFF">
      <w:start w:val="1"/>
      <w:numFmt w:val="decimal"/>
      <w:lvlText w:val="%1."/>
      <w:lvlJc w:val="left"/>
      <w:pPr>
        <w:ind w:left="720" w:hanging="360"/>
      </w:pPr>
      <w:rPr>
        <w:b w:val="0"/>
        <w:bCs w:val="0"/>
      </w:rPr>
    </w:lvl>
    <w:lvl w:ilvl="1" w:tplc="FFFFFFFF">
      <w:start w:val="13"/>
      <w:numFmt w:val="bullet"/>
      <w:lvlText w:val=""/>
      <w:lvlJc w:val="left"/>
      <w:pPr>
        <w:ind w:left="1440" w:hanging="360"/>
      </w:pPr>
      <w:rPr>
        <w:rFonts w:ascii="Symbol" w:eastAsia="Calibri" w:hAnsi="Symbol" w:cs="Times New Roman" w:hint="default"/>
      </w:rPr>
    </w:lvl>
    <w:lvl w:ilvl="2" w:tplc="FFFFFFFF">
      <w:start w:val="1"/>
      <w:numFmt w:val="lowerRoman"/>
      <w:lvlText w:val="%3."/>
      <w:lvlJc w:val="right"/>
      <w:pPr>
        <w:ind w:left="2160" w:hanging="180"/>
      </w:pPr>
    </w:lvl>
    <w:lvl w:ilvl="3" w:tplc="FFFFFFFF">
      <w:start w:val="1"/>
      <w:numFmt w:val="decimal"/>
      <w:lvlText w:val="%4."/>
      <w:lvlJc w:val="left"/>
      <w:pPr>
        <w:ind w:left="2345"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23605C10"/>
    <w:multiLevelType w:val="multilevel"/>
    <w:tmpl w:val="0427001F"/>
    <w:lvl w:ilvl="0">
      <w:start w:val="1"/>
      <w:numFmt w:val="decimal"/>
      <w:lvlText w:val="%1."/>
      <w:lvlJc w:val="left"/>
      <w:pPr>
        <w:ind w:left="360" w:hanging="360"/>
      </w:pPr>
      <w:rPr>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00303F"/>
    <w:multiLevelType w:val="hybridMultilevel"/>
    <w:tmpl w:val="CFEE7F0A"/>
    <w:lvl w:ilvl="0" w:tplc="8BC0DF44">
      <w:start w:val="1"/>
      <w:numFmt w:val="decimal"/>
      <w:lvlText w:val="%1."/>
      <w:lvlJc w:val="left"/>
      <w:pPr>
        <w:ind w:left="720" w:hanging="360"/>
      </w:pPr>
      <w:rPr>
        <w:b w:val="0"/>
        <w:bCs w:val="0"/>
      </w:rPr>
    </w:lvl>
    <w:lvl w:ilvl="1" w:tplc="095C8934">
      <w:start w:val="13"/>
      <w:numFmt w:val="bullet"/>
      <w:lvlText w:val=""/>
      <w:lvlJc w:val="left"/>
      <w:pPr>
        <w:ind w:left="1440" w:hanging="360"/>
      </w:pPr>
      <w:rPr>
        <w:rFonts w:ascii="Symbol" w:eastAsia="Calibri" w:hAnsi="Symbol" w:cs="Times New Roman" w:hint="default"/>
      </w:rPr>
    </w:lvl>
    <w:lvl w:ilvl="2" w:tplc="FFFFFFFF">
      <w:start w:val="1"/>
      <w:numFmt w:val="lowerRoman"/>
      <w:lvlText w:val="%3."/>
      <w:lvlJc w:val="right"/>
      <w:pPr>
        <w:ind w:left="2160" w:hanging="180"/>
      </w:pPr>
    </w:lvl>
    <w:lvl w:ilvl="3" w:tplc="FFFFFFFF">
      <w:start w:val="1"/>
      <w:numFmt w:val="decimal"/>
      <w:lvlText w:val="%4."/>
      <w:lvlJc w:val="left"/>
      <w:pPr>
        <w:ind w:left="2345"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251F4A04"/>
    <w:multiLevelType w:val="multilevel"/>
    <w:tmpl w:val="6DFE28C2"/>
    <w:lvl w:ilvl="0">
      <w:start w:val="31"/>
      <w:numFmt w:val="decimal"/>
      <w:lvlText w:val="%1"/>
      <w:lvlJc w:val="left"/>
      <w:pPr>
        <w:ind w:left="384" w:hanging="384"/>
      </w:pPr>
      <w:rPr>
        <w:rFonts w:hint="default"/>
      </w:rPr>
    </w:lvl>
    <w:lvl w:ilvl="1">
      <w:start w:val="1"/>
      <w:numFmt w:val="decimal"/>
      <w:lvlText w:val="%1.%2"/>
      <w:lvlJc w:val="left"/>
      <w:pPr>
        <w:ind w:left="1824" w:hanging="384"/>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20" w15:restartNumberingAfterBreak="0">
    <w:nsid w:val="255E41CB"/>
    <w:multiLevelType w:val="multilevel"/>
    <w:tmpl w:val="93BC404C"/>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264B503C"/>
    <w:multiLevelType w:val="multilevel"/>
    <w:tmpl w:val="4BEAD12A"/>
    <w:lvl w:ilvl="0">
      <w:start w:val="10"/>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7E241EE"/>
    <w:multiLevelType w:val="multilevel"/>
    <w:tmpl w:val="BFE6707C"/>
    <w:lvl w:ilvl="0">
      <w:start w:val="14"/>
      <w:numFmt w:val="decimal"/>
      <w:lvlText w:val="%1"/>
      <w:lvlJc w:val="left"/>
      <w:pPr>
        <w:ind w:left="420" w:hanging="420"/>
      </w:pPr>
      <w:rPr>
        <w:rFonts w:hint="default"/>
      </w:rPr>
    </w:lvl>
    <w:lvl w:ilvl="1">
      <w:start w:val="3"/>
      <w:numFmt w:val="decimal"/>
      <w:lvlText w:val="%1.%2"/>
      <w:lvlJc w:val="left"/>
      <w:pPr>
        <w:ind w:left="1528" w:hanging="420"/>
      </w:pPr>
      <w:rPr>
        <w:rFonts w:hint="default"/>
      </w:rPr>
    </w:lvl>
    <w:lvl w:ilvl="2">
      <w:start w:val="1"/>
      <w:numFmt w:val="decimal"/>
      <w:lvlText w:val="%1.%2.%3"/>
      <w:lvlJc w:val="left"/>
      <w:pPr>
        <w:ind w:left="2936" w:hanging="720"/>
      </w:pPr>
      <w:rPr>
        <w:rFonts w:hint="default"/>
      </w:rPr>
    </w:lvl>
    <w:lvl w:ilvl="3">
      <w:start w:val="1"/>
      <w:numFmt w:val="decimal"/>
      <w:lvlText w:val="%1.%2.%3.%4"/>
      <w:lvlJc w:val="left"/>
      <w:pPr>
        <w:ind w:left="4044" w:hanging="720"/>
      </w:pPr>
      <w:rPr>
        <w:rFonts w:hint="default"/>
      </w:rPr>
    </w:lvl>
    <w:lvl w:ilvl="4">
      <w:start w:val="1"/>
      <w:numFmt w:val="decimal"/>
      <w:lvlText w:val="%1.%2.%3.%4.%5"/>
      <w:lvlJc w:val="left"/>
      <w:pPr>
        <w:ind w:left="5512" w:hanging="1080"/>
      </w:pPr>
      <w:rPr>
        <w:rFonts w:hint="default"/>
      </w:rPr>
    </w:lvl>
    <w:lvl w:ilvl="5">
      <w:start w:val="1"/>
      <w:numFmt w:val="decimal"/>
      <w:lvlText w:val="%1.%2.%3.%4.%5.%6"/>
      <w:lvlJc w:val="left"/>
      <w:pPr>
        <w:ind w:left="6620" w:hanging="1080"/>
      </w:pPr>
      <w:rPr>
        <w:rFonts w:hint="default"/>
      </w:rPr>
    </w:lvl>
    <w:lvl w:ilvl="6">
      <w:start w:val="1"/>
      <w:numFmt w:val="decimal"/>
      <w:lvlText w:val="%1.%2.%3.%4.%5.%6.%7"/>
      <w:lvlJc w:val="left"/>
      <w:pPr>
        <w:ind w:left="8088" w:hanging="1440"/>
      </w:pPr>
      <w:rPr>
        <w:rFonts w:hint="default"/>
      </w:rPr>
    </w:lvl>
    <w:lvl w:ilvl="7">
      <w:start w:val="1"/>
      <w:numFmt w:val="decimal"/>
      <w:lvlText w:val="%1.%2.%3.%4.%5.%6.%7.%8"/>
      <w:lvlJc w:val="left"/>
      <w:pPr>
        <w:ind w:left="9196" w:hanging="1440"/>
      </w:pPr>
      <w:rPr>
        <w:rFonts w:hint="default"/>
      </w:rPr>
    </w:lvl>
    <w:lvl w:ilvl="8">
      <w:start w:val="1"/>
      <w:numFmt w:val="decimal"/>
      <w:lvlText w:val="%1.%2.%3.%4.%5.%6.%7.%8.%9"/>
      <w:lvlJc w:val="left"/>
      <w:pPr>
        <w:ind w:left="10664" w:hanging="1800"/>
      </w:pPr>
      <w:rPr>
        <w:rFonts w:hint="default"/>
      </w:rPr>
    </w:lvl>
  </w:abstractNum>
  <w:abstractNum w:abstractNumId="23" w15:restartNumberingAfterBreak="0">
    <w:nsid w:val="2AFF3B3E"/>
    <w:multiLevelType w:val="hybridMultilevel"/>
    <w:tmpl w:val="A4BE7FF8"/>
    <w:lvl w:ilvl="0" w:tplc="AA10B8F8">
      <w:start w:val="1"/>
      <w:numFmt w:val="decimal"/>
      <w:lvlText w:val="%1."/>
      <w:lvlJc w:val="left"/>
      <w:pPr>
        <w:ind w:left="72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345"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30544769"/>
    <w:multiLevelType w:val="hybridMultilevel"/>
    <w:tmpl w:val="06FE90BC"/>
    <w:lvl w:ilvl="0" w:tplc="03EA7D36">
      <w:start w:val="1"/>
      <w:numFmt w:val="lowerLetter"/>
      <w:lvlText w:val="%1)"/>
      <w:lvlJc w:val="left"/>
      <w:pPr>
        <w:ind w:left="459" w:hanging="360"/>
      </w:pPr>
      <w:rPr>
        <w:rFonts w:hint="default"/>
      </w:rPr>
    </w:lvl>
    <w:lvl w:ilvl="1" w:tplc="08090019" w:tentative="1">
      <w:start w:val="1"/>
      <w:numFmt w:val="lowerLetter"/>
      <w:lvlText w:val="%2."/>
      <w:lvlJc w:val="left"/>
      <w:pPr>
        <w:ind w:left="1179" w:hanging="360"/>
      </w:pPr>
    </w:lvl>
    <w:lvl w:ilvl="2" w:tplc="0809001B" w:tentative="1">
      <w:start w:val="1"/>
      <w:numFmt w:val="lowerRoman"/>
      <w:lvlText w:val="%3."/>
      <w:lvlJc w:val="right"/>
      <w:pPr>
        <w:ind w:left="1899" w:hanging="180"/>
      </w:pPr>
    </w:lvl>
    <w:lvl w:ilvl="3" w:tplc="0809000F" w:tentative="1">
      <w:start w:val="1"/>
      <w:numFmt w:val="decimal"/>
      <w:lvlText w:val="%4."/>
      <w:lvlJc w:val="left"/>
      <w:pPr>
        <w:ind w:left="2619" w:hanging="360"/>
      </w:pPr>
    </w:lvl>
    <w:lvl w:ilvl="4" w:tplc="08090019" w:tentative="1">
      <w:start w:val="1"/>
      <w:numFmt w:val="lowerLetter"/>
      <w:lvlText w:val="%5."/>
      <w:lvlJc w:val="left"/>
      <w:pPr>
        <w:ind w:left="3339" w:hanging="360"/>
      </w:pPr>
    </w:lvl>
    <w:lvl w:ilvl="5" w:tplc="0809001B" w:tentative="1">
      <w:start w:val="1"/>
      <w:numFmt w:val="lowerRoman"/>
      <w:lvlText w:val="%6."/>
      <w:lvlJc w:val="right"/>
      <w:pPr>
        <w:ind w:left="4059" w:hanging="180"/>
      </w:pPr>
    </w:lvl>
    <w:lvl w:ilvl="6" w:tplc="0809000F" w:tentative="1">
      <w:start w:val="1"/>
      <w:numFmt w:val="decimal"/>
      <w:lvlText w:val="%7."/>
      <w:lvlJc w:val="left"/>
      <w:pPr>
        <w:ind w:left="4779" w:hanging="360"/>
      </w:pPr>
    </w:lvl>
    <w:lvl w:ilvl="7" w:tplc="08090019" w:tentative="1">
      <w:start w:val="1"/>
      <w:numFmt w:val="lowerLetter"/>
      <w:lvlText w:val="%8."/>
      <w:lvlJc w:val="left"/>
      <w:pPr>
        <w:ind w:left="5499" w:hanging="360"/>
      </w:pPr>
    </w:lvl>
    <w:lvl w:ilvl="8" w:tplc="0809001B" w:tentative="1">
      <w:start w:val="1"/>
      <w:numFmt w:val="lowerRoman"/>
      <w:lvlText w:val="%9."/>
      <w:lvlJc w:val="right"/>
      <w:pPr>
        <w:ind w:left="6219" w:hanging="180"/>
      </w:pPr>
    </w:lvl>
  </w:abstractNum>
  <w:abstractNum w:abstractNumId="25" w15:restartNumberingAfterBreak="0">
    <w:nsid w:val="33661E04"/>
    <w:multiLevelType w:val="multilevel"/>
    <w:tmpl w:val="C7580588"/>
    <w:lvl w:ilvl="0">
      <w:start w:val="32"/>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b w:val="0"/>
        <w:bCs/>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687226E"/>
    <w:multiLevelType w:val="hybridMultilevel"/>
    <w:tmpl w:val="1EBA1E04"/>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CC812A7"/>
    <w:multiLevelType w:val="multilevel"/>
    <w:tmpl w:val="41189E72"/>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b w:val="0"/>
        <w:bCs/>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E0F1599"/>
    <w:multiLevelType w:val="hybridMultilevel"/>
    <w:tmpl w:val="CFEE7F0A"/>
    <w:lvl w:ilvl="0" w:tplc="FFFFFFFF">
      <w:start w:val="1"/>
      <w:numFmt w:val="decimal"/>
      <w:lvlText w:val="%1."/>
      <w:lvlJc w:val="left"/>
      <w:pPr>
        <w:ind w:left="720" w:hanging="360"/>
      </w:pPr>
      <w:rPr>
        <w:b w:val="0"/>
        <w:bCs w:val="0"/>
      </w:rPr>
    </w:lvl>
    <w:lvl w:ilvl="1" w:tplc="FFFFFFFF">
      <w:start w:val="13"/>
      <w:numFmt w:val="bullet"/>
      <w:lvlText w:val=""/>
      <w:lvlJc w:val="left"/>
      <w:pPr>
        <w:ind w:left="1440" w:hanging="360"/>
      </w:pPr>
      <w:rPr>
        <w:rFonts w:ascii="Symbol" w:eastAsia="Calibri" w:hAnsi="Symbol" w:cs="Times New Roman" w:hint="default"/>
      </w:rPr>
    </w:lvl>
    <w:lvl w:ilvl="2" w:tplc="FFFFFFFF">
      <w:start w:val="1"/>
      <w:numFmt w:val="lowerRoman"/>
      <w:lvlText w:val="%3."/>
      <w:lvlJc w:val="right"/>
      <w:pPr>
        <w:ind w:left="2160" w:hanging="180"/>
      </w:pPr>
    </w:lvl>
    <w:lvl w:ilvl="3" w:tplc="FFFFFFFF">
      <w:start w:val="1"/>
      <w:numFmt w:val="decimal"/>
      <w:lvlText w:val="%4."/>
      <w:lvlJc w:val="left"/>
      <w:pPr>
        <w:ind w:left="2345"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3F2B0647"/>
    <w:multiLevelType w:val="multilevel"/>
    <w:tmpl w:val="25E4F394"/>
    <w:lvl w:ilvl="0">
      <w:start w:val="32"/>
      <w:numFmt w:val="decimal"/>
      <w:lvlText w:val="%1"/>
      <w:lvlJc w:val="left"/>
      <w:pPr>
        <w:ind w:left="384" w:hanging="384"/>
      </w:pPr>
      <w:rPr>
        <w:rFonts w:hint="default"/>
      </w:rPr>
    </w:lvl>
    <w:lvl w:ilvl="1">
      <w:start w:val="1"/>
      <w:numFmt w:val="decimal"/>
      <w:lvlText w:val="%1.%2"/>
      <w:lvlJc w:val="left"/>
      <w:pPr>
        <w:ind w:left="1464" w:hanging="384"/>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0" w15:restartNumberingAfterBreak="0">
    <w:nsid w:val="40BA6CAB"/>
    <w:multiLevelType w:val="multilevel"/>
    <w:tmpl w:val="3B5A437A"/>
    <w:lvl w:ilvl="0">
      <w:start w:val="32"/>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b w:val="0"/>
        <w:bCs/>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18378B6"/>
    <w:multiLevelType w:val="multilevel"/>
    <w:tmpl w:val="0427001F"/>
    <w:lvl w:ilvl="0">
      <w:start w:val="1"/>
      <w:numFmt w:val="decimal"/>
      <w:lvlText w:val="%1."/>
      <w:lvlJc w:val="left"/>
      <w:pPr>
        <w:ind w:left="360" w:hanging="360"/>
      </w:pPr>
      <w:rPr>
        <w:b w:val="0"/>
        <w:bCs/>
        <w:color w:val="auto"/>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2DD63A5"/>
    <w:multiLevelType w:val="hybridMultilevel"/>
    <w:tmpl w:val="1EBA1E04"/>
    <w:lvl w:ilvl="0" w:tplc="A1A4A460">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4813A28"/>
    <w:multiLevelType w:val="hybridMultilevel"/>
    <w:tmpl w:val="CFEE7F0A"/>
    <w:lvl w:ilvl="0" w:tplc="FFFFFFFF">
      <w:start w:val="1"/>
      <w:numFmt w:val="decimal"/>
      <w:lvlText w:val="%1."/>
      <w:lvlJc w:val="left"/>
      <w:pPr>
        <w:ind w:left="720" w:hanging="360"/>
      </w:pPr>
      <w:rPr>
        <w:b w:val="0"/>
        <w:bCs w:val="0"/>
      </w:rPr>
    </w:lvl>
    <w:lvl w:ilvl="1" w:tplc="FFFFFFFF">
      <w:start w:val="13"/>
      <w:numFmt w:val="bullet"/>
      <w:lvlText w:val=""/>
      <w:lvlJc w:val="left"/>
      <w:pPr>
        <w:ind w:left="1440" w:hanging="360"/>
      </w:pPr>
      <w:rPr>
        <w:rFonts w:ascii="Symbol" w:eastAsia="Calibri" w:hAnsi="Symbol" w:cs="Times New Roman" w:hint="default"/>
      </w:rPr>
    </w:lvl>
    <w:lvl w:ilvl="2" w:tplc="FFFFFFFF">
      <w:start w:val="1"/>
      <w:numFmt w:val="lowerRoman"/>
      <w:lvlText w:val="%3."/>
      <w:lvlJc w:val="right"/>
      <w:pPr>
        <w:ind w:left="2160" w:hanging="180"/>
      </w:pPr>
    </w:lvl>
    <w:lvl w:ilvl="3" w:tplc="FFFFFFFF">
      <w:start w:val="1"/>
      <w:numFmt w:val="decimal"/>
      <w:lvlText w:val="%4."/>
      <w:lvlJc w:val="left"/>
      <w:pPr>
        <w:ind w:left="2345"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46351DFE"/>
    <w:multiLevelType w:val="multilevel"/>
    <w:tmpl w:val="ED0C9DEC"/>
    <w:name w:val="WW8Num102"/>
    <w:lvl w:ilvl="0">
      <w:start w:val="1"/>
      <w:numFmt w:val="decimal"/>
      <w:lvlText w:val="%1."/>
      <w:lvlJc w:val="left"/>
      <w:pPr>
        <w:tabs>
          <w:tab w:val="num" w:pos="0"/>
        </w:tabs>
        <w:ind w:left="2265" w:hanging="1305"/>
      </w:pPr>
      <w:rPr>
        <w:i w:val="0"/>
        <w:strike w:val="0"/>
        <w:dstrike w:val="0"/>
        <w:color w:val="auto"/>
      </w:rPr>
    </w:lvl>
    <w:lvl w:ilvl="1">
      <w:start w:val="1"/>
      <w:numFmt w:val="decimal"/>
      <w:lvlText w:val="%1.%2."/>
      <w:lvlJc w:val="left"/>
      <w:pPr>
        <w:tabs>
          <w:tab w:val="num" w:pos="142"/>
        </w:tabs>
        <w:ind w:left="1533" w:hanging="540"/>
      </w:pPr>
      <w:rPr>
        <w:b w:val="0"/>
        <w:i w:val="0"/>
      </w:rPr>
    </w:lvl>
    <w:lvl w:ilvl="2">
      <w:start w:val="1"/>
      <w:numFmt w:val="decimal"/>
      <w:lvlText w:val="%1.%2.%3."/>
      <w:lvlJc w:val="left"/>
      <w:pPr>
        <w:tabs>
          <w:tab w:val="num" w:pos="0"/>
        </w:tabs>
        <w:ind w:left="1571" w:hanging="720"/>
      </w:pPr>
      <w:rPr>
        <w:sz w:val="24"/>
        <w:szCs w:val="24"/>
      </w:rPr>
    </w:lvl>
    <w:lvl w:ilvl="3">
      <w:start w:val="1"/>
      <w:numFmt w:val="decimal"/>
      <w:lvlText w:val="%1.%2.%3.%4."/>
      <w:lvlJc w:val="left"/>
      <w:pPr>
        <w:tabs>
          <w:tab w:val="num" w:pos="0"/>
        </w:tabs>
        <w:ind w:left="1571" w:hanging="720"/>
      </w:pPr>
    </w:lvl>
    <w:lvl w:ilvl="4">
      <w:start w:val="1"/>
      <w:numFmt w:val="decimal"/>
      <w:lvlText w:val="%1.%2.%3.%4.%5."/>
      <w:lvlJc w:val="left"/>
      <w:pPr>
        <w:tabs>
          <w:tab w:val="num" w:pos="0"/>
        </w:tabs>
        <w:ind w:left="1931" w:hanging="1080"/>
      </w:pPr>
    </w:lvl>
    <w:lvl w:ilvl="5">
      <w:start w:val="1"/>
      <w:numFmt w:val="decimal"/>
      <w:lvlText w:val="%1.%2.%3.%4.%5.%6."/>
      <w:lvlJc w:val="left"/>
      <w:pPr>
        <w:tabs>
          <w:tab w:val="num" w:pos="0"/>
        </w:tabs>
        <w:ind w:left="1931" w:hanging="1080"/>
      </w:pPr>
    </w:lvl>
    <w:lvl w:ilvl="6">
      <w:start w:val="1"/>
      <w:numFmt w:val="decimal"/>
      <w:lvlText w:val="%1.%2.%3.%4.%5.%6.%7."/>
      <w:lvlJc w:val="left"/>
      <w:pPr>
        <w:tabs>
          <w:tab w:val="num" w:pos="0"/>
        </w:tabs>
        <w:ind w:left="2291" w:hanging="1440"/>
      </w:pPr>
    </w:lvl>
    <w:lvl w:ilvl="7">
      <w:start w:val="1"/>
      <w:numFmt w:val="decimal"/>
      <w:lvlText w:val="%1.%2.%3.%4.%5.%6.%7.%8."/>
      <w:lvlJc w:val="left"/>
      <w:pPr>
        <w:tabs>
          <w:tab w:val="num" w:pos="0"/>
        </w:tabs>
        <w:ind w:left="2291" w:hanging="1440"/>
      </w:pPr>
    </w:lvl>
    <w:lvl w:ilvl="8">
      <w:start w:val="1"/>
      <w:numFmt w:val="decimal"/>
      <w:lvlText w:val="%1.%2.%3.%4.%5.%6.%7.%8.%9."/>
      <w:lvlJc w:val="left"/>
      <w:pPr>
        <w:tabs>
          <w:tab w:val="num" w:pos="0"/>
        </w:tabs>
        <w:ind w:left="2651" w:hanging="1800"/>
      </w:pPr>
    </w:lvl>
  </w:abstractNum>
  <w:abstractNum w:abstractNumId="35" w15:restartNumberingAfterBreak="0">
    <w:nsid w:val="4C145245"/>
    <w:multiLevelType w:val="multilevel"/>
    <w:tmpl w:val="9E767C40"/>
    <w:lvl w:ilvl="0">
      <w:start w:val="15"/>
      <w:numFmt w:val="decimal"/>
      <w:lvlText w:val="%1."/>
      <w:lvlJc w:val="left"/>
      <w:pPr>
        <w:tabs>
          <w:tab w:val="num" w:pos="0"/>
        </w:tabs>
        <w:ind w:left="2265" w:hanging="1305"/>
      </w:pPr>
      <w:rPr>
        <w:rFonts w:hint="default"/>
        <w:b w:val="0"/>
        <w:i w:val="0"/>
        <w:strike w:val="0"/>
        <w:dstrike w:val="0"/>
        <w:color w:val="auto"/>
      </w:rPr>
    </w:lvl>
    <w:lvl w:ilvl="1">
      <w:start w:val="1"/>
      <w:numFmt w:val="decimal"/>
      <w:lvlText w:val="%1.%2."/>
      <w:lvlJc w:val="left"/>
      <w:pPr>
        <w:tabs>
          <w:tab w:val="num" w:pos="142"/>
        </w:tabs>
        <w:ind w:left="1533" w:hanging="540"/>
      </w:pPr>
      <w:rPr>
        <w:rFonts w:hint="default"/>
        <w:b w:val="0"/>
        <w:i w:val="0"/>
      </w:rPr>
    </w:lvl>
    <w:lvl w:ilvl="2">
      <w:start w:val="1"/>
      <w:numFmt w:val="decimal"/>
      <w:lvlText w:val="%1.%2.%3."/>
      <w:lvlJc w:val="left"/>
      <w:pPr>
        <w:tabs>
          <w:tab w:val="num" w:pos="0"/>
        </w:tabs>
        <w:ind w:left="1571" w:hanging="720"/>
      </w:pPr>
      <w:rPr>
        <w:rFonts w:hint="default"/>
        <w:sz w:val="24"/>
        <w:szCs w:val="24"/>
      </w:rPr>
    </w:lvl>
    <w:lvl w:ilvl="3">
      <w:start w:val="1"/>
      <w:numFmt w:val="decimal"/>
      <w:lvlText w:val="%1.%2.%3.%4."/>
      <w:lvlJc w:val="left"/>
      <w:pPr>
        <w:tabs>
          <w:tab w:val="num" w:pos="0"/>
        </w:tabs>
        <w:ind w:left="1571" w:hanging="720"/>
      </w:pPr>
      <w:rPr>
        <w:rFonts w:hint="default"/>
      </w:rPr>
    </w:lvl>
    <w:lvl w:ilvl="4">
      <w:start w:val="1"/>
      <w:numFmt w:val="decimal"/>
      <w:lvlText w:val="%1.%2.%3.%4.%5."/>
      <w:lvlJc w:val="left"/>
      <w:pPr>
        <w:tabs>
          <w:tab w:val="num" w:pos="0"/>
        </w:tabs>
        <w:ind w:left="1931" w:hanging="1080"/>
      </w:pPr>
      <w:rPr>
        <w:rFonts w:hint="default"/>
      </w:rPr>
    </w:lvl>
    <w:lvl w:ilvl="5">
      <w:start w:val="1"/>
      <w:numFmt w:val="decimal"/>
      <w:lvlText w:val="%1.%2.%3.%4.%5.%6."/>
      <w:lvlJc w:val="left"/>
      <w:pPr>
        <w:tabs>
          <w:tab w:val="num" w:pos="0"/>
        </w:tabs>
        <w:ind w:left="1931" w:hanging="1080"/>
      </w:pPr>
      <w:rPr>
        <w:rFonts w:hint="default"/>
      </w:rPr>
    </w:lvl>
    <w:lvl w:ilvl="6">
      <w:start w:val="1"/>
      <w:numFmt w:val="decimal"/>
      <w:lvlText w:val="%1.%2.%3.%4.%5.%6.%7."/>
      <w:lvlJc w:val="left"/>
      <w:pPr>
        <w:tabs>
          <w:tab w:val="num" w:pos="0"/>
        </w:tabs>
        <w:ind w:left="2291" w:hanging="1440"/>
      </w:pPr>
      <w:rPr>
        <w:rFonts w:hint="default"/>
      </w:rPr>
    </w:lvl>
    <w:lvl w:ilvl="7">
      <w:start w:val="1"/>
      <w:numFmt w:val="decimal"/>
      <w:lvlText w:val="%1.%2.%3.%4.%5.%6.%7.%8."/>
      <w:lvlJc w:val="left"/>
      <w:pPr>
        <w:tabs>
          <w:tab w:val="num" w:pos="0"/>
        </w:tabs>
        <w:ind w:left="2291" w:hanging="1440"/>
      </w:pPr>
      <w:rPr>
        <w:rFonts w:hint="default"/>
      </w:rPr>
    </w:lvl>
    <w:lvl w:ilvl="8">
      <w:start w:val="1"/>
      <w:numFmt w:val="decimal"/>
      <w:lvlText w:val="%1.%2.%3.%4.%5.%6.%7.%8.%9."/>
      <w:lvlJc w:val="left"/>
      <w:pPr>
        <w:tabs>
          <w:tab w:val="num" w:pos="0"/>
        </w:tabs>
        <w:ind w:left="2651" w:hanging="1800"/>
      </w:pPr>
      <w:rPr>
        <w:rFonts w:hint="default"/>
      </w:rPr>
    </w:lvl>
  </w:abstractNum>
  <w:abstractNum w:abstractNumId="36" w15:restartNumberingAfterBreak="0">
    <w:nsid w:val="4C202A2E"/>
    <w:multiLevelType w:val="hybridMultilevel"/>
    <w:tmpl w:val="402E85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4F3911D5"/>
    <w:multiLevelType w:val="hybridMultilevel"/>
    <w:tmpl w:val="78F2742E"/>
    <w:lvl w:ilvl="0" w:tplc="80AE2922">
      <w:start w:val="9"/>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1D7787E"/>
    <w:multiLevelType w:val="multilevel"/>
    <w:tmpl w:val="A5AE9202"/>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9" w15:restartNumberingAfterBreak="0">
    <w:nsid w:val="53EE1895"/>
    <w:multiLevelType w:val="hybridMultilevel"/>
    <w:tmpl w:val="6EF4DF4A"/>
    <w:lvl w:ilvl="0" w:tplc="6A7ED340">
      <w:start w:val="1"/>
      <w:numFmt w:val="bullet"/>
      <w:lvlText w:val="–"/>
      <w:lvlJc w:val="left"/>
      <w:pPr>
        <w:tabs>
          <w:tab w:val="num" w:pos="774"/>
        </w:tabs>
        <w:ind w:left="774" w:hanging="360"/>
      </w:pPr>
      <w:rPr>
        <w:rFonts w:ascii="Verdana" w:hAnsi="Verdana" w:hint="default"/>
      </w:rPr>
    </w:lvl>
    <w:lvl w:ilvl="1" w:tplc="04270003" w:tentative="1">
      <w:start w:val="1"/>
      <w:numFmt w:val="bullet"/>
      <w:lvlText w:val="o"/>
      <w:lvlJc w:val="left"/>
      <w:pPr>
        <w:tabs>
          <w:tab w:val="num" w:pos="1494"/>
        </w:tabs>
        <w:ind w:left="1494" w:hanging="360"/>
      </w:pPr>
      <w:rPr>
        <w:rFonts w:ascii="Courier New" w:hAnsi="Courier New" w:cs="Courier New" w:hint="default"/>
      </w:rPr>
    </w:lvl>
    <w:lvl w:ilvl="2" w:tplc="04270005" w:tentative="1">
      <w:start w:val="1"/>
      <w:numFmt w:val="bullet"/>
      <w:lvlText w:val=""/>
      <w:lvlJc w:val="left"/>
      <w:pPr>
        <w:tabs>
          <w:tab w:val="num" w:pos="2214"/>
        </w:tabs>
        <w:ind w:left="2214" w:hanging="360"/>
      </w:pPr>
      <w:rPr>
        <w:rFonts w:ascii="Wingdings" w:hAnsi="Wingdings" w:hint="default"/>
      </w:rPr>
    </w:lvl>
    <w:lvl w:ilvl="3" w:tplc="04270001" w:tentative="1">
      <w:start w:val="1"/>
      <w:numFmt w:val="bullet"/>
      <w:lvlText w:val=""/>
      <w:lvlJc w:val="left"/>
      <w:pPr>
        <w:tabs>
          <w:tab w:val="num" w:pos="2934"/>
        </w:tabs>
        <w:ind w:left="2934" w:hanging="360"/>
      </w:pPr>
      <w:rPr>
        <w:rFonts w:ascii="Symbol" w:hAnsi="Symbol" w:hint="default"/>
      </w:rPr>
    </w:lvl>
    <w:lvl w:ilvl="4" w:tplc="04270003" w:tentative="1">
      <w:start w:val="1"/>
      <w:numFmt w:val="bullet"/>
      <w:lvlText w:val="o"/>
      <w:lvlJc w:val="left"/>
      <w:pPr>
        <w:tabs>
          <w:tab w:val="num" w:pos="3654"/>
        </w:tabs>
        <w:ind w:left="3654" w:hanging="360"/>
      </w:pPr>
      <w:rPr>
        <w:rFonts w:ascii="Courier New" w:hAnsi="Courier New" w:cs="Courier New" w:hint="default"/>
      </w:rPr>
    </w:lvl>
    <w:lvl w:ilvl="5" w:tplc="04270005" w:tentative="1">
      <w:start w:val="1"/>
      <w:numFmt w:val="bullet"/>
      <w:lvlText w:val=""/>
      <w:lvlJc w:val="left"/>
      <w:pPr>
        <w:tabs>
          <w:tab w:val="num" w:pos="4374"/>
        </w:tabs>
        <w:ind w:left="4374" w:hanging="360"/>
      </w:pPr>
      <w:rPr>
        <w:rFonts w:ascii="Wingdings" w:hAnsi="Wingdings" w:hint="default"/>
      </w:rPr>
    </w:lvl>
    <w:lvl w:ilvl="6" w:tplc="04270001" w:tentative="1">
      <w:start w:val="1"/>
      <w:numFmt w:val="bullet"/>
      <w:lvlText w:val=""/>
      <w:lvlJc w:val="left"/>
      <w:pPr>
        <w:tabs>
          <w:tab w:val="num" w:pos="5094"/>
        </w:tabs>
        <w:ind w:left="5094" w:hanging="360"/>
      </w:pPr>
      <w:rPr>
        <w:rFonts w:ascii="Symbol" w:hAnsi="Symbol" w:hint="default"/>
      </w:rPr>
    </w:lvl>
    <w:lvl w:ilvl="7" w:tplc="04270003" w:tentative="1">
      <w:start w:val="1"/>
      <w:numFmt w:val="bullet"/>
      <w:lvlText w:val="o"/>
      <w:lvlJc w:val="left"/>
      <w:pPr>
        <w:tabs>
          <w:tab w:val="num" w:pos="5814"/>
        </w:tabs>
        <w:ind w:left="5814" w:hanging="360"/>
      </w:pPr>
      <w:rPr>
        <w:rFonts w:ascii="Courier New" w:hAnsi="Courier New" w:cs="Courier New" w:hint="default"/>
      </w:rPr>
    </w:lvl>
    <w:lvl w:ilvl="8" w:tplc="04270005" w:tentative="1">
      <w:start w:val="1"/>
      <w:numFmt w:val="bullet"/>
      <w:lvlText w:val=""/>
      <w:lvlJc w:val="left"/>
      <w:pPr>
        <w:tabs>
          <w:tab w:val="num" w:pos="6534"/>
        </w:tabs>
        <w:ind w:left="6534" w:hanging="360"/>
      </w:pPr>
      <w:rPr>
        <w:rFonts w:ascii="Wingdings" w:hAnsi="Wingdings" w:hint="default"/>
      </w:rPr>
    </w:lvl>
  </w:abstractNum>
  <w:abstractNum w:abstractNumId="40" w15:restartNumberingAfterBreak="0">
    <w:nsid w:val="556951FF"/>
    <w:multiLevelType w:val="hybridMultilevel"/>
    <w:tmpl w:val="C00075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7B16373"/>
    <w:multiLevelType w:val="hybridMultilevel"/>
    <w:tmpl w:val="2DD828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58E211B2"/>
    <w:multiLevelType w:val="multilevel"/>
    <w:tmpl w:val="41189E72"/>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b w:val="0"/>
        <w:bCs/>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5FB55E41"/>
    <w:multiLevelType w:val="hybridMultilevel"/>
    <w:tmpl w:val="A014A1F0"/>
    <w:lvl w:ilvl="0" w:tplc="EA1259B8">
      <w:start w:val="70"/>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E92E25"/>
    <w:multiLevelType w:val="hybridMultilevel"/>
    <w:tmpl w:val="D5B4D1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27626CD"/>
    <w:multiLevelType w:val="hybridMultilevel"/>
    <w:tmpl w:val="5E4AB35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79B72A8"/>
    <w:multiLevelType w:val="multilevel"/>
    <w:tmpl w:val="0427001F"/>
    <w:lvl w:ilvl="0">
      <w:start w:val="1"/>
      <w:numFmt w:val="decimal"/>
      <w:lvlText w:val="%1."/>
      <w:lvlJc w:val="left"/>
      <w:pPr>
        <w:ind w:left="1080" w:hanging="360"/>
      </w:pPr>
      <w:rPr>
        <w:b w:val="0"/>
        <w:bCs w:val="0"/>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47" w15:restartNumberingAfterBreak="0">
    <w:nsid w:val="67F55D6A"/>
    <w:multiLevelType w:val="hybridMultilevel"/>
    <w:tmpl w:val="39200E8A"/>
    <w:lvl w:ilvl="0" w:tplc="B1B4E142">
      <w:numFmt w:val="bullet"/>
      <w:lvlText w:val="-"/>
      <w:lvlJc w:val="left"/>
      <w:pPr>
        <w:ind w:left="2531" w:hanging="360"/>
      </w:pPr>
      <w:rPr>
        <w:rFonts w:ascii="Times New Roman" w:eastAsia="Calibri" w:hAnsi="Times New Roman" w:cs="Times New Roman" w:hint="default"/>
      </w:rPr>
    </w:lvl>
    <w:lvl w:ilvl="1" w:tplc="04270003" w:tentative="1">
      <w:start w:val="1"/>
      <w:numFmt w:val="bullet"/>
      <w:lvlText w:val="o"/>
      <w:lvlJc w:val="left"/>
      <w:pPr>
        <w:ind w:left="3251" w:hanging="360"/>
      </w:pPr>
      <w:rPr>
        <w:rFonts w:ascii="Courier New" w:hAnsi="Courier New" w:cs="Courier New" w:hint="default"/>
      </w:rPr>
    </w:lvl>
    <w:lvl w:ilvl="2" w:tplc="04270005" w:tentative="1">
      <w:start w:val="1"/>
      <w:numFmt w:val="bullet"/>
      <w:lvlText w:val=""/>
      <w:lvlJc w:val="left"/>
      <w:pPr>
        <w:ind w:left="3971" w:hanging="360"/>
      </w:pPr>
      <w:rPr>
        <w:rFonts w:ascii="Wingdings" w:hAnsi="Wingdings" w:hint="default"/>
      </w:rPr>
    </w:lvl>
    <w:lvl w:ilvl="3" w:tplc="04270001" w:tentative="1">
      <w:start w:val="1"/>
      <w:numFmt w:val="bullet"/>
      <w:lvlText w:val=""/>
      <w:lvlJc w:val="left"/>
      <w:pPr>
        <w:ind w:left="4691" w:hanging="360"/>
      </w:pPr>
      <w:rPr>
        <w:rFonts w:ascii="Symbol" w:hAnsi="Symbol" w:hint="default"/>
      </w:rPr>
    </w:lvl>
    <w:lvl w:ilvl="4" w:tplc="04270003" w:tentative="1">
      <w:start w:val="1"/>
      <w:numFmt w:val="bullet"/>
      <w:lvlText w:val="o"/>
      <w:lvlJc w:val="left"/>
      <w:pPr>
        <w:ind w:left="5411" w:hanging="360"/>
      </w:pPr>
      <w:rPr>
        <w:rFonts w:ascii="Courier New" w:hAnsi="Courier New" w:cs="Courier New" w:hint="default"/>
      </w:rPr>
    </w:lvl>
    <w:lvl w:ilvl="5" w:tplc="04270005" w:tentative="1">
      <w:start w:val="1"/>
      <w:numFmt w:val="bullet"/>
      <w:lvlText w:val=""/>
      <w:lvlJc w:val="left"/>
      <w:pPr>
        <w:ind w:left="6131" w:hanging="360"/>
      </w:pPr>
      <w:rPr>
        <w:rFonts w:ascii="Wingdings" w:hAnsi="Wingdings" w:hint="default"/>
      </w:rPr>
    </w:lvl>
    <w:lvl w:ilvl="6" w:tplc="04270001" w:tentative="1">
      <w:start w:val="1"/>
      <w:numFmt w:val="bullet"/>
      <w:lvlText w:val=""/>
      <w:lvlJc w:val="left"/>
      <w:pPr>
        <w:ind w:left="6851" w:hanging="360"/>
      </w:pPr>
      <w:rPr>
        <w:rFonts w:ascii="Symbol" w:hAnsi="Symbol" w:hint="default"/>
      </w:rPr>
    </w:lvl>
    <w:lvl w:ilvl="7" w:tplc="04270003" w:tentative="1">
      <w:start w:val="1"/>
      <w:numFmt w:val="bullet"/>
      <w:lvlText w:val="o"/>
      <w:lvlJc w:val="left"/>
      <w:pPr>
        <w:ind w:left="7571" w:hanging="360"/>
      </w:pPr>
      <w:rPr>
        <w:rFonts w:ascii="Courier New" w:hAnsi="Courier New" w:cs="Courier New" w:hint="default"/>
      </w:rPr>
    </w:lvl>
    <w:lvl w:ilvl="8" w:tplc="04270005" w:tentative="1">
      <w:start w:val="1"/>
      <w:numFmt w:val="bullet"/>
      <w:lvlText w:val=""/>
      <w:lvlJc w:val="left"/>
      <w:pPr>
        <w:ind w:left="8291" w:hanging="360"/>
      </w:pPr>
      <w:rPr>
        <w:rFonts w:ascii="Wingdings" w:hAnsi="Wingdings" w:hint="default"/>
      </w:rPr>
    </w:lvl>
  </w:abstractNum>
  <w:abstractNum w:abstractNumId="48"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9" w15:restartNumberingAfterBreak="0">
    <w:nsid w:val="6FE0225D"/>
    <w:multiLevelType w:val="hybridMultilevel"/>
    <w:tmpl w:val="BF58196A"/>
    <w:lvl w:ilvl="0" w:tplc="CCEAE410">
      <w:start w:val="3"/>
      <w:numFmt w:val="bullet"/>
      <w:lvlText w:val="-"/>
      <w:lvlJc w:val="left"/>
      <w:pPr>
        <w:ind w:left="720" w:hanging="360"/>
      </w:pPr>
      <w:rPr>
        <w:rFonts w:ascii="Times New Roman" w:eastAsia="Calibri" w:hAnsi="Times New Roman" w:cs="Times New Roman" w:hint="default"/>
        <w:b/>
        <w: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706F3358"/>
    <w:multiLevelType w:val="hybridMultilevel"/>
    <w:tmpl w:val="DC568CC2"/>
    <w:lvl w:ilvl="0" w:tplc="01C2D55C">
      <w:start w:val="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732164C"/>
    <w:multiLevelType w:val="hybridMultilevel"/>
    <w:tmpl w:val="EF261400"/>
    <w:lvl w:ilvl="0" w:tplc="11D4568C">
      <w:start w:val="10"/>
      <w:numFmt w:val="decimal"/>
      <w:lvlText w:val="%1."/>
      <w:lvlJc w:val="left"/>
      <w:pPr>
        <w:ind w:left="1211" w:hanging="360"/>
      </w:pPr>
      <w:rPr>
        <w:rFonts w:hint="default"/>
        <w:b w:val="0"/>
        <w:i w:val="0"/>
        <w:strike w:val="0"/>
        <w:color w:val="auto"/>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2" w15:restartNumberingAfterBreak="0">
    <w:nsid w:val="773D4077"/>
    <w:multiLevelType w:val="hybridMultilevel"/>
    <w:tmpl w:val="18B2CDE6"/>
    <w:lvl w:ilvl="0" w:tplc="A0766D2E">
      <w:start w:val="1"/>
      <w:numFmt w:val="decimal"/>
      <w:lvlText w:val="%1)"/>
      <w:lvlJc w:val="left"/>
      <w:pPr>
        <w:ind w:left="360" w:hanging="360"/>
      </w:pPr>
      <w:rPr>
        <w:rFonts w:ascii="Times New Roman" w:hAnsi="Times New Roman" w:cs="Times New Roman"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3" w15:restartNumberingAfterBreak="0">
    <w:nsid w:val="788E2701"/>
    <w:multiLevelType w:val="hybridMultilevel"/>
    <w:tmpl w:val="609EE3E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BF70DCD"/>
    <w:multiLevelType w:val="multilevel"/>
    <w:tmpl w:val="9C340F5A"/>
    <w:name w:val="WW8Num72"/>
    <w:lvl w:ilvl="0">
      <w:start w:val="26"/>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5" w15:restartNumberingAfterBreak="0">
    <w:nsid w:val="7C9C4642"/>
    <w:multiLevelType w:val="hybridMultilevel"/>
    <w:tmpl w:val="1042F840"/>
    <w:lvl w:ilvl="0" w:tplc="DB70E4EC">
      <w:start w:val="5"/>
      <w:numFmt w:val="decimal"/>
      <w:lvlText w:val="%1."/>
      <w:lvlJc w:val="left"/>
      <w:pPr>
        <w:ind w:left="72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1353533433">
    <w:abstractNumId w:val="0"/>
  </w:num>
  <w:num w:numId="2" w16cid:durableId="1886403732">
    <w:abstractNumId w:val="4"/>
  </w:num>
  <w:num w:numId="3" w16cid:durableId="404961380">
    <w:abstractNumId w:val="5"/>
  </w:num>
  <w:num w:numId="4" w16cid:durableId="1454178624">
    <w:abstractNumId w:val="10"/>
  </w:num>
  <w:num w:numId="5" w16cid:durableId="490102072">
    <w:abstractNumId w:val="39"/>
  </w:num>
  <w:num w:numId="6" w16cid:durableId="2079546818">
    <w:abstractNumId w:val="24"/>
  </w:num>
  <w:num w:numId="7" w16cid:durableId="860781390">
    <w:abstractNumId w:val="41"/>
  </w:num>
  <w:num w:numId="8" w16cid:durableId="225184790">
    <w:abstractNumId w:val="52"/>
  </w:num>
  <w:num w:numId="9" w16cid:durableId="1940407111">
    <w:abstractNumId w:val="48"/>
  </w:num>
  <w:num w:numId="10" w16cid:durableId="454568715">
    <w:abstractNumId w:val="53"/>
  </w:num>
  <w:num w:numId="11" w16cid:durableId="618754752">
    <w:abstractNumId w:val="51"/>
  </w:num>
  <w:num w:numId="12" w16cid:durableId="631012756">
    <w:abstractNumId w:val="47"/>
  </w:num>
  <w:num w:numId="13" w16cid:durableId="1450472182">
    <w:abstractNumId w:val="11"/>
  </w:num>
  <w:num w:numId="14" w16cid:durableId="1560479521">
    <w:abstractNumId w:val="35"/>
  </w:num>
  <w:num w:numId="15" w16cid:durableId="1229533483">
    <w:abstractNumId w:val="37"/>
  </w:num>
  <w:num w:numId="16" w16cid:durableId="534274916">
    <w:abstractNumId w:val="40"/>
  </w:num>
  <w:num w:numId="17" w16cid:durableId="86267843">
    <w:abstractNumId w:val="21"/>
  </w:num>
  <w:num w:numId="18" w16cid:durableId="2084985040">
    <w:abstractNumId w:val="44"/>
  </w:num>
  <w:num w:numId="19" w16cid:durableId="542252464">
    <w:abstractNumId w:val="43"/>
  </w:num>
  <w:num w:numId="20" w16cid:durableId="375278472">
    <w:abstractNumId w:val="25"/>
  </w:num>
  <w:num w:numId="21" w16cid:durableId="400493412">
    <w:abstractNumId w:val="22"/>
  </w:num>
  <w:num w:numId="22" w16cid:durableId="142816956">
    <w:abstractNumId w:val="31"/>
  </w:num>
  <w:num w:numId="23" w16cid:durableId="557784237">
    <w:abstractNumId w:val="31"/>
    <w:lvlOverride w:ilvl="0">
      <w:startOverride w:val="1"/>
    </w:lvlOverride>
  </w:num>
  <w:num w:numId="24" w16cid:durableId="1930043938">
    <w:abstractNumId w:val="15"/>
  </w:num>
  <w:num w:numId="25" w16cid:durableId="469324375">
    <w:abstractNumId w:val="15"/>
    <w:lvlOverride w:ilvl="0">
      <w:startOverride w:val="1"/>
    </w:lvlOverride>
    <w:lvlOverride w:ilvl="1">
      <w:startOverride w:val="1"/>
    </w:lvlOverride>
  </w:num>
  <w:num w:numId="26" w16cid:durableId="914827499">
    <w:abstractNumId w:val="50"/>
  </w:num>
  <w:num w:numId="27" w16cid:durableId="679157437">
    <w:abstractNumId w:val="49"/>
  </w:num>
  <w:num w:numId="28" w16cid:durableId="1481191886">
    <w:abstractNumId w:val="9"/>
  </w:num>
  <w:num w:numId="29" w16cid:durableId="449250822">
    <w:abstractNumId w:val="42"/>
  </w:num>
  <w:num w:numId="30" w16cid:durableId="8869940">
    <w:abstractNumId w:val="20"/>
  </w:num>
  <w:num w:numId="31" w16cid:durableId="840462775">
    <w:abstractNumId w:val="27"/>
  </w:num>
  <w:num w:numId="32" w16cid:durableId="898974991">
    <w:abstractNumId w:val="36"/>
  </w:num>
  <w:num w:numId="33" w16cid:durableId="1343582504">
    <w:abstractNumId w:val="45"/>
  </w:num>
  <w:num w:numId="34" w16cid:durableId="1162039259">
    <w:abstractNumId w:val="12"/>
  </w:num>
  <w:num w:numId="35" w16cid:durableId="90012104">
    <w:abstractNumId w:val="19"/>
  </w:num>
  <w:num w:numId="36" w16cid:durableId="249585866">
    <w:abstractNumId w:val="29"/>
  </w:num>
  <w:num w:numId="37" w16cid:durableId="2019229853">
    <w:abstractNumId w:val="30"/>
  </w:num>
  <w:num w:numId="38" w16cid:durableId="1576817706">
    <w:abstractNumId w:val="13"/>
  </w:num>
  <w:num w:numId="39" w16cid:durableId="13537236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27978596">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41874931">
    <w:abstractNumId w:val="5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96819920">
    <w:abstractNumId w:val="46"/>
  </w:num>
  <w:num w:numId="43" w16cid:durableId="1307706516">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34703462">
    <w:abstractNumId w:val="18"/>
  </w:num>
  <w:num w:numId="45" w16cid:durableId="1202748643">
    <w:abstractNumId w:val="28"/>
  </w:num>
  <w:num w:numId="46" w16cid:durableId="350230860">
    <w:abstractNumId w:val="17"/>
  </w:num>
  <w:num w:numId="47" w16cid:durableId="157428485">
    <w:abstractNumId w:val="46"/>
  </w:num>
  <w:num w:numId="48" w16cid:durableId="2139368504">
    <w:abstractNumId w:val="38"/>
  </w:num>
  <w:num w:numId="49" w16cid:durableId="1100023889">
    <w:abstractNumId w:val="32"/>
  </w:num>
  <w:num w:numId="50" w16cid:durableId="434448448">
    <w:abstractNumId w:val="26"/>
  </w:num>
  <w:num w:numId="51" w16cid:durableId="1465853286">
    <w:abstractNumId w:val="33"/>
  </w:num>
  <w:num w:numId="52" w16cid:durableId="1678382585">
    <w:abstractNumId w:val="8"/>
  </w:num>
  <w:num w:numId="53" w16cid:durableId="402340282">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558"/>
    <w:rsid w:val="00001BD6"/>
    <w:rsid w:val="000027CA"/>
    <w:rsid w:val="00007CE6"/>
    <w:rsid w:val="00015D73"/>
    <w:rsid w:val="00023B56"/>
    <w:rsid w:val="00024DCF"/>
    <w:rsid w:val="00027A44"/>
    <w:rsid w:val="00027AE2"/>
    <w:rsid w:val="00031AA8"/>
    <w:rsid w:val="00031B2D"/>
    <w:rsid w:val="000372FB"/>
    <w:rsid w:val="000428F8"/>
    <w:rsid w:val="00045090"/>
    <w:rsid w:val="000515CA"/>
    <w:rsid w:val="00061A6D"/>
    <w:rsid w:val="00062BD1"/>
    <w:rsid w:val="00067E05"/>
    <w:rsid w:val="00072767"/>
    <w:rsid w:val="00075C79"/>
    <w:rsid w:val="00075CB7"/>
    <w:rsid w:val="00076F4E"/>
    <w:rsid w:val="00082F67"/>
    <w:rsid w:val="000833BC"/>
    <w:rsid w:val="00083E62"/>
    <w:rsid w:val="000867EB"/>
    <w:rsid w:val="00087E1A"/>
    <w:rsid w:val="000963E0"/>
    <w:rsid w:val="000A0533"/>
    <w:rsid w:val="000A3385"/>
    <w:rsid w:val="000A431C"/>
    <w:rsid w:val="000A7A54"/>
    <w:rsid w:val="000B290D"/>
    <w:rsid w:val="000B687B"/>
    <w:rsid w:val="000B6E55"/>
    <w:rsid w:val="000B73C4"/>
    <w:rsid w:val="000C55BC"/>
    <w:rsid w:val="000C7703"/>
    <w:rsid w:val="000D5115"/>
    <w:rsid w:val="000D7B64"/>
    <w:rsid w:val="000E1F08"/>
    <w:rsid w:val="000E6AE6"/>
    <w:rsid w:val="000F01E3"/>
    <w:rsid w:val="000F12AF"/>
    <w:rsid w:val="000F4D7F"/>
    <w:rsid w:val="000F698B"/>
    <w:rsid w:val="00103940"/>
    <w:rsid w:val="00105426"/>
    <w:rsid w:val="0010787B"/>
    <w:rsid w:val="001177B6"/>
    <w:rsid w:val="00123378"/>
    <w:rsid w:val="0012504A"/>
    <w:rsid w:val="00134317"/>
    <w:rsid w:val="0014607B"/>
    <w:rsid w:val="001475FD"/>
    <w:rsid w:val="00147AB1"/>
    <w:rsid w:val="00150DB9"/>
    <w:rsid w:val="001621B9"/>
    <w:rsid w:val="00165954"/>
    <w:rsid w:val="0017592D"/>
    <w:rsid w:val="00182558"/>
    <w:rsid w:val="001837D3"/>
    <w:rsid w:val="00183A5E"/>
    <w:rsid w:val="00185810"/>
    <w:rsid w:val="00185BD4"/>
    <w:rsid w:val="0018635E"/>
    <w:rsid w:val="001913D7"/>
    <w:rsid w:val="00191E36"/>
    <w:rsid w:val="0019580E"/>
    <w:rsid w:val="001B0C31"/>
    <w:rsid w:val="001B376B"/>
    <w:rsid w:val="001B55B8"/>
    <w:rsid w:val="001C5B64"/>
    <w:rsid w:val="001D1E82"/>
    <w:rsid w:val="001D3A28"/>
    <w:rsid w:val="001D4E5A"/>
    <w:rsid w:val="001D5AEB"/>
    <w:rsid w:val="001D672B"/>
    <w:rsid w:val="001E30F1"/>
    <w:rsid w:val="001E3DB2"/>
    <w:rsid w:val="001F0A48"/>
    <w:rsid w:val="001F16A4"/>
    <w:rsid w:val="001F4193"/>
    <w:rsid w:val="001F422B"/>
    <w:rsid w:val="002012D8"/>
    <w:rsid w:val="00210025"/>
    <w:rsid w:val="00217DF7"/>
    <w:rsid w:val="0022183F"/>
    <w:rsid w:val="00227A9B"/>
    <w:rsid w:val="00230B53"/>
    <w:rsid w:val="0023316D"/>
    <w:rsid w:val="00233A59"/>
    <w:rsid w:val="002404DD"/>
    <w:rsid w:val="002416A5"/>
    <w:rsid w:val="002471D4"/>
    <w:rsid w:val="002566BF"/>
    <w:rsid w:val="00260C76"/>
    <w:rsid w:val="00262AA3"/>
    <w:rsid w:val="00266AB1"/>
    <w:rsid w:val="00266C54"/>
    <w:rsid w:val="002715B0"/>
    <w:rsid w:val="00271E68"/>
    <w:rsid w:val="00275848"/>
    <w:rsid w:val="00281EE4"/>
    <w:rsid w:val="0028380A"/>
    <w:rsid w:val="00284B91"/>
    <w:rsid w:val="00285B0D"/>
    <w:rsid w:val="0029186A"/>
    <w:rsid w:val="00293DE8"/>
    <w:rsid w:val="00297B85"/>
    <w:rsid w:val="002A1039"/>
    <w:rsid w:val="002A3E44"/>
    <w:rsid w:val="002A612F"/>
    <w:rsid w:val="002B0937"/>
    <w:rsid w:val="002B7F4F"/>
    <w:rsid w:val="002C5AB3"/>
    <w:rsid w:val="002D4DAF"/>
    <w:rsid w:val="002E45E3"/>
    <w:rsid w:val="002E6D21"/>
    <w:rsid w:val="002E7563"/>
    <w:rsid w:val="002F5491"/>
    <w:rsid w:val="002F5A86"/>
    <w:rsid w:val="003076E9"/>
    <w:rsid w:val="00317FC0"/>
    <w:rsid w:val="00326683"/>
    <w:rsid w:val="0033345B"/>
    <w:rsid w:val="00333629"/>
    <w:rsid w:val="003341D2"/>
    <w:rsid w:val="00340C05"/>
    <w:rsid w:val="0034498E"/>
    <w:rsid w:val="00345DD0"/>
    <w:rsid w:val="00351A67"/>
    <w:rsid w:val="0035242B"/>
    <w:rsid w:val="00360E04"/>
    <w:rsid w:val="0036441D"/>
    <w:rsid w:val="00370021"/>
    <w:rsid w:val="00370726"/>
    <w:rsid w:val="00370800"/>
    <w:rsid w:val="00370C7F"/>
    <w:rsid w:val="00376165"/>
    <w:rsid w:val="003805AE"/>
    <w:rsid w:val="00394092"/>
    <w:rsid w:val="003967E6"/>
    <w:rsid w:val="003A2E2A"/>
    <w:rsid w:val="003B0B25"/>
    <w:rsid w:val="003B1238"/>
    <w:rsid w:val="003B1DBB"/>
    <w:rsid w:val="003B5282"/>
    <w:rsid w:val="003B740A"/>
    <w:rsid w:val="003C1A35"/>
    <w:rsid w:val="003D2352"/>
    <w:rsid w:val="003D2AB3"/>
    <w:rsid w:val="003D68F9"/>
    <w:rsid w:val="003D753F"/>
    <w:rsid w:val="003E0515"/>
    <w:rsid w:val="003E070B"/>
    <w:rsid w:val="003E0A80"/>
    <w:rsid w:val="003E338D"/>
    <w:rsid w:val="003E39E2"/>
    <w:rsid w:val="003E49B7"/>
    <w:rsid w:val="003E6C8F"/>
    <w:rsid w:val="003E7442"/>
    <w:rsid w:val="003F4067"/>
    <w:rsid w:val="003F5242"/>
    <w:rsid w:val="00404BD7"/>
    <w:rsid w:val="004103BE"/>
    <w:rsid w:val="00410B03"/>
    <w:rsid w:val="00411150"/>
    <w:rsid w:val="00420F5C"/>
    <w:rsid w:val="00431D6C"/>
    <w:rsid w:val="00437512"/>
    <w:rsid w:val="004406BA"/>
    <w:rsid w:val="00450061"/>
    <w:rsid w:val="00454ABC"/>
    <w:rsid w:val="0046320A"/>
    <w:rsid w:val="004654D5"/>
    <w:rsid w:val="00482212"/>
    <w:rsid w:val="004824A9"/>
    <w:rsid w:val="00483380"/>
    <w:rsid w:val="0049008D"/>
    <w:rsid w:val="00492384"/>
    <w:rsid w:val="004A10AB"/>
    <w:rsid w:val="004A6C44"/>
    <w:rsid w:val="004A6E75"/>
    <w:rsid w:val="004B3D6F"/>
    <w:rsid w:val="004B7AA6"/>
    <w:rsid w:val="004C1864"/>
    <w:rsid w:val="004C45E6"/>
    <w:rsid w:val="004C7A1E"/>
    <w:rsid w:val="004C7E83"/>
    <w:rsid w:val="004D4EED"/>
    <w:rsid w:val="004D759E"/>
    <w:rsid w:val="004E19C7"/>
    <w:rsid w:val="004E343D"/>
    <w:rsid w:val="004E7978"/>
    <w:rsid w:val="004F07D7"/>
    <w:rsid w:val="004F0E5A"/>
    <w:rsid w:val="004F2D08"/>
    <w:rsid w:val="004F3964"/>
    <w:rsid w:val="004F6370"/>
    <w:rsid w:val="005069D1"/>
    <w:rsid w:val="00512889"/>
    <w:rsid w:val="0052279C"/>
    <w:rsid w:val="00525878"/>
    <w:rsid w:val="005267E1"/>
    <w:rsid w:val="00526B59"/>
    <w:rsid w:val="00534263"/>
    <w:rsid w:val="0053438F"/>
    <w:rsid w:val="005453DD"/>
    <w:rsid w:val="00557B18"/>
    <w:rsid w:val="00562942"/>
    <w:rsid w:val="00566577"/>
    <w:rsid w:val="00572997"/>
    <w:rsid w:val="00573BB3"/>
    <w:rsid w:val="005776D2"/>
    <w:rsid w:val="00591702"/>
    <w:rsid w:val="00593CB6"/>
    <w:rsid w:val="0059554E"/>
    <w:rsid w:val="005A0CD2"/>
    <w:rsid w:val="005A2680"/>
    <w:rsid w:val="005A497A"/>
    <w:rsid w:val="005A5F18"/>
    <w:rsid w:val="005B5FF8"/>
    <w:rsid w:val="005C253E"/>
    <w:rsid w:val="005C3C45"/>
    <w:rsid w:val="005C70C3"/>
    <w:rsid w:val="005E32CB"/>
    <w:rsid w:val="005F0937"/>
    <w:rsid w:val="005F5E77"/>
    <w:rsid w:val="00602F45"/>
    <w:rsid w:val="006046E1"/>
    <w:rsid w:val="00612682"/>
    <w:rsid w:val="0062002E"/>
    <w:rsid w:val="006208D8"/>
    <w:rsid w:val="0062260E"/>
    <w:rsid w:val="00622DFA"/>
    <w:rsid w:val="00626D10"/>
    <w:rsid w:val="00637F5C"/>
    <w:rsid w:val="00641442"/>
    <w:rsid w:val="00641F31"/>
    <w:rsid w:val="00641F51"/>
    <w:rsid w:val="00647963"/>
    <w:rsid w:val="006602F9"/>
    <w:rsid w:val="00660B79"/>
    <w:rsid w:val="00664AE2"/>
    <w:rsid w:val="00665FD8"/>
    <w:rsid w:val="006703A4"/>
    <w:rsid w:val="006830F2"/>
    <w:rsid w:val="00684FFE"/>
    <w:rsid w:val="00691385"/>
    <w:rsid w:val="006916B7"/>
    <w:rsid w:val="006934CD"/>
    <w:rsid w:val="00695D92"/>
    <w:rsid w:val="006A5B8D"/>
    <w:rsid w:val="006B6BA6"/>
    <w:rsid w:val="006C5F60"/>
    <w:rsid w:val="006D25F8"/>
    <w:rsid w:val="006E603A"/>
    <w:rsid w:val="006E76A8"/>
    <w:rsid w:val="006E7873"/>
    <w:rsid w:val="006F02A9"/>
    <w:rsid w:val="006F1F12"/>
    <w:rsid w:val="007078CF"/>
    <w:rsid w:val="00714B33"/>
    <w:rsid w:val="007209C2"/>
    <w:rsid w:val="007209D6"/>
    <w:rsid w:val="00723F95"/>
    <w:rsid w:val="0072542E"/>
    <w:rsid w:val="00726CC5"/>
    <w:rsid w:val="007277C8"/>
    <w:rsid w:val="00736FFC"/>
    <w:rsid w:val="00752094"/>
    <w:rsid w:val="007578C0"/>
    <w:rsid w:val="0076157D"/>
    <w:rsid w:val="00761FEE"/>
    <w:rsid w:val="00762C46"/>
    <w:rsid w:val="007659EB"/>
    <w:rsid w:val="007669BA"/>
    <w:rsid w:val="00770076"/>
    <w:rsid w:val="007701F5"/>
    <w:rsid w:val="0078040B"/>
    <w:rsid w:val="0078258E"/>
    <w:rsid w:val="00792E6D"/>
    <w:rsid w:val="00795AF6"/>
    <w:rsid w:val="00795C81"/>
    <w:rsid w:val="007A12E3"/>
    <w:rsid w:val="007A74BB"/>
    <w:rsid w:val="007B13DF"/>
    <w:rsid w:val="007C289C"/>
    <w:rsid w:val="007C388F"/>
    <w:rsid w:val="007C4225"/>
    <w:rsid w:val="007C7430"/>
    <w:rsid w:val="007C7D2C"/>
    <w:rsid w:val="007D2DC3"/>
    <w:rsid w:val="007D3832"/>
    <w:rsid w:val="007D470F"/>
    <w:rsid w:val="007E7089"/>
    <w:rsid w:val="007F16BA"/>
    <w:rsid w:val="007F2F10"/>
    <w:rsid w:val="007F442A"/>
    <w:rsid w:val="007F4F89"/>
    <w:rsid w:val="00801FCF"/>
    <w:rsid w:val="00805EA7"/>
    <w:rsid w:val="00812B81"/>
    <w:rsid w:val="008153C9"/>
    <w:rsid w:val="00820B87"/>
    <w:rsid w:val="008230EE"/>
    <w:rsid w:val="00827042"/>
    <w:rsid w:val="00830AA5"/>
    <w:rsid w:val="00842872"/>
    <w:rsid w:val="008431F8"/>
    <w:rsid w:val="0084375E"/>
    <w:rsid w:val="00845BA5"/>
    <w:rsid w:val="00854523"/>
    <w:rsid w:val="00861E64"/>
    <w:rsid w:val="00863A16"/>
    <w:rsid w:val="0087051A"/>
    <w:rsid w:val="00870783"/>
    <w:rsid w:val="00872F34"/>
    <w:rsid w:val="00874927"/>
    <w:rsid w:val="00895CD4"/>
    <w:rsid w:val="0089733B"/>
    <w:rsid w:val="008A0807"/>
    <w:rsid w:val="008C3FFC"/>
    <w:rsid w:val="008C77BF"/>
    <w:rsid w:val="008D0F99"/>
    <w:rsid w:val="008D2FFB"/>
    <w:rsid w:val="008D330A"/>
    <w:rsid w:val="008D39EC"/>
    <w:rsid w:val="008D61E2"/>
    <w:rsid w:val="008E5E97"/>
    <w:rsid w:val="008E64DE"/>
    <w:rsid w:val="008E6B1D"/>
    <w:rsid w:val="008F4E0D"/>
    <w:rsid w:val="00912AEF"/>
    <w:rsid w:val="00917C75"/>
    <w:rsid w:val="00920F70"/>
    <w:rsid w:val="00921463"/>
    <w:rsid w:val="009233CF"/>
    <w:rsid w:val="00924C48"/>
    <w:rsid w:val="00924E5E"/>
    <w:rsid w:val="009253F2"/>
    <w:rsid w:val="009254EC"/>
    <w:rsid w:val="009273F1"/>
    <w:rsid w:val="0095296D"/>
    <w:rsid w:val="00956050"/>
    <w:rsid w:val="00957982"/>
    <w:rsid w:val="00960EC5"/>
    <w:rsid w:val="009626C4"/>
    <w:rsid w:val="00972AB1"/>
    <w:rsid w:val="00974196"/>
    <w:rsid w:val="009846EB"/>
    <w:rsid w:val="00984DDA"/>
    <w:rsid w:val="00992D98"/>
    <w:rsid w:val="0099491A"/>
    <w:rsid w:val="00994E35"/>
    <w:rsid w:val="009975E6"/>
    <w:rsid w:val="009A1A7F"/>
    <w:rsid w:val="009A3176"/>
    <w:rsid w:val="009A538D"/>
    <w:rsid w:val="009B4786"/>
    <w:rsid w:val="009B6C0F"/>
    <w:rsid w:val="009C2F14"/>
    <w:rsid w:val="009C5C59"/>
    <w:rsid w:val="009D6AD5"/>
    <w:rsid w:val="009E2927"/>
    <w:rsid w:val="009F0676"/>
    <w:rsid w:val="009F2674"/>
    <w:rsid w:val="00A014C0"/>
    <w:rsid w:val="00A02C10"/>
    <w:rsid w:val="00A109A6"/>
    <w:rsid w:val="00A16622"/>
    <w:rsid w:val="00A2178E"/>
    <w:rsid w:val="00A27528"/>
    <w:rsid w:val="00A3088F"/>
    <w:rsid w:val="00A46F03"/>
    <w:rsid w:val="00A55CE2"/>
    <w:rsid w:val="00A601B0"/>
    <w:rsid w:val="00A62ACE"/>
    <w:rsid w:val="00A62C79"/>
    <w:rsid w:val="00A637EB"/>
    <w:rsid w:val="00A63CAF"/>
    <w:rsid w:val="00A70547"/>
    <w:rsid w:val="00A80552"/>
    <w:rsid w:val="00A86C96"/>
    <w:rsid w:val="00A919D2"/>
    <w:rsid w:val="00A92D11"/>
    <w:rsid w:val="00A93A22"/>
    <w:rsid w:val="00A95E18"/>
    <w:rsid w:val="00A96A1D"/>
    <w:rsid w:val="00A97104"/>
    <w:rsid w:val="00A9784C"/>
    <w:rsid w:val="00AA4097"/>
    <w:rsid w:val="00AA5F1C"/>
    <w:rsid w:val="00AB1505"/>
    <w:rsid w:val="00AB1F68"/>
    <w:rsid w:val="00AC4282"/>
    <w:rsid w:val="00AD0B7E"/>
    <w:rsid w:val="00AD0FAA"/>
    <w:rsid w:val="00AD1436"/>
    <w:rsid w:val="00AD238D"/>
    <w:rsid w:val="00AD38AE"/>
    <w:rsid w:val="00AE6D69"/>
    <w:rsid w:val="00AE738B"/>
    <w:rsid w:val="00AF457D"/>
    <w:rsid w:val="00AF7325"/>
    <w:rsid w:val="00B00A0A"/>
    <w:rsid w:val="00B04FF0"/>
    <w:rsid w:val="00B070CB"/>
    <w:rsid w:val="00B12132"/>
    <w:rsid w:val="00B213D8"/>
    <w:rsid w:val="00B24692"/>
    <w:rsid w:val="00B36A24"/>
    <w:rsid w:val="00B36D25"/>
    <w:rsid w:val="00B37DF5"/>
    <w:rsid w:val="00B5139F"/>
    <w:rsid w:val="00B51ECE"/>
    <w:rsid w:val="00B5253E"/>
    <w:rsid w:val="00B5433B"/>
    <w:rsid w:val="00B5515B"/>
    <w:rsid w:val="00B817AF"/>
    <w:rsid w:val="00B90EA4"/>
    <w:rsid w:val="00B94E52"/>
    <w:rsid w:val="00BA4C5B"/>
    <w:rsid w:val="00BA4EE7"/>
    <w:rsid w:val="00BA6CF3"/>
    <w:rsid w:val="00BC4B81"/>
    <w:rsid w:val="00BD191A"/>
    <w:rsid w:val="00BD30C0"/>
    <w:rsid w:val="00BD3C6E"/>
    <w:rsid w:val="00BE0750"/>
    <w:rsid w:val="00BE5DEA"/>
    <w:rsid w:val="00BE7FA9"/>
    <w:rsid w:val="00BF1DDB"/>
    <w:rsid w:val="00BF60A1"/>
    <w:rsid w:val="00BF617E"/>
    <w:rsid w:val="00C0279F"/>
    <w:rsid w:val="00C038AC"/>
    <w:rsid w:val="00C06A20"/>
    <w:rsid w:val="00C223A4"/>
    <w:rsid w:val="00C23E37"/>
    <w:rsid w:val="00C25817"/>
    <w:rsid w:val="00C329F0"/>
    <w:rsid w:val="00C349B2"/>
    <w:rsid w:val="00C36D4D"/>
    <w:rsid w:val="00C37EA5"/>
    <w:rsid w:val="00C414F0"/>
    <w:rsid w:val="00C424C5"/>
    <w:rsid w:val="00C50399"/>
    <w:rsid w:val="00C51944"/>
    <w:rsid w:val="00C615FE"/>
    <w:rsid w:val="00C65BB6"/>
    <w:rsid w:val="00C67063"/>
    <w:rsid w:val="00C92DE7"/>
    <w:rsid w:val="00C93880"/>
    <w:rsid w:val="00C95BFB"/>
    <w:rsid w:val="00CA037E"/>
    <w:rsid w:val="00CA28D9"/>
    <w:rsid w:val="00CA4B31"/>
    <w:rsid w:val="00CB2237"/>
    <w:rsid w:val="00CC3155"/>
    <w:rsid w:val="00CD0BB7"/>
    <w:rsid w:val="00CD1882"/>
    <w:rsid w:val="00CD7871"/>
    <w:rsid w:val="00CE069A"/>
    <w:rsid w:val="00CE3CAE"/>
    <w:rsid w:val="00CF783C"/>
    <w:rsid w:val="00D015CF"/>
    <w:rsid w:val="00D02AD8"/>
    <w:rsid w:val="00D0574F"/>
    <w:rsid w:val="00D14067"/>
    <w:rsid w:val="00D231B5"/>
    <w:rsid w:val="00D32D88"/>
    <w:rsid w:val="00D34EEB"/>
    <w:rsid w:val="00D37969"/>
    <w:rsid w:val="00D40818"/>
    <w:rsid w:val="00D44EEF"/>
    <w:rsid w:val="00D4550E"/>
    <w:rsid w:val="00D46265"/>
    <w:rsid w:val="00D46AFC"/>
    <w:rsid w:val="00D50A13"/>
    <w:rsid w:val="00D56D80"/>
    <w:rsid w:val="00D604D2"/>
    <w:rsid w:val="00D654AE"/>
    <w:rsid w:val="00D67DF8"/>
    <w:rsid w:val="00D73520"/>
    <w:rsid w:val="00D838DA"/>
    <w:rsid w:val="00D850DF"/>
    <w:rsid w:val="00D87E2D"/>
    <w:rsid w:val="00DA2AE8"/>
    <w:rsid w:val="00DA7B5C"/>
    <w:rsid w:val="00DB560E"/>
    <w:rsid w:val="00DB7AB1"/>
    <w:rsid w:val="00DB7B38"/>
    <w:rsid w:val="00DC0969"/>
    <w:rsid w:val="00DC2E0B"/>
    <w:rsid w:val="00DC3F98"/>
    <w:rsid w:val="00DC6275"/>
    <w:rsid w:val="00DC6708"/>
    <w:rsid w:val="00DD0BAF"/>
    <w:rsid w:val="00DD0EB7"/>
    <w:rsid w:val="00DD2E88"/>
    <w:rsid w:val="00DD5B2F"/>
    <w:rsid w:val="00DE1B6D"/>
    <w:rsid w:val="00DE3A0A"/>
    <w:rsid w:val="00DE7D52"/>
    <w:rsid w:val="00DF48A2"/>
    <w:rsid w:val="00DF5DAB"/>
    <w:rsid w:val="00DF7D25"/>
    <w:rsid w:val="00E013F1"/>
    <w:rsid w:val="00E105C2"/>
    <w:rsid w:val="00E147F7"/>
    <w:rsid w:val="00E207AA"/>
    <w:rsid w:val="00E27CF8"/>
    <w:rsid w:val="00E307D7"/>
    <w:rsid w:val="00E32C1C"/>
    <w:rsid w:val="00E33070"/>
    <w:rsid w:val="00E34823"/>
    <w:rsid w:val="00E3525D"/>
    <w:rsid w:val="00E41000"/>
    <w:rsid w:val="00E41FA4"/>
    <w:rsid w:val="00E4224E"/>
    <w:rsid w:val="00E43C6A"/>
    <w:rsid w:val="00E43DB3"/>
    <w:rsid w:val="00E604B2"/>
    <w:rsid w:val="00E60651"/>
    <w:rsid w:val="00E62CA3"/>
    <w:rsid w:val="00E7020B"/>
    <w:rsid w:val="00E7329F"/>
    <w:rsid w:val="00E748D6"/>
    <w:rsid w:val="00E82C47"/>
    <w:rsid w:val="00E91590"/>
    <w:rsid w:val="00E923E6"/>
    <w:rsid w:val="00E953D9"/>
    <w:rsid w:val="00E95B18"/>
    <w:rsid w:val="00E967C0"/>
    <w:rsid w:val="00EA4D2C"/>
    <w:rsid w:val="00EB1069"/>
    <w:rsid w:val="00EC119C"/>
    <w:rsid w:val="00EC2934"/>
    <w:rsid w:val="00EC29F9"/>
    <w:rsid w:val="00EC2E3C"/>
    <w:rsid w:val="00EC3EA6"/>
    <w:rsid w:val="00EC55BE"/>
    <w:rsid w:val="00ED0B9E"/>
    <w:rsid w:val="00ED1749"/>
    <w:rsid w:val="00EE0A12"/>
    <w:rsid w:val="00EE2903"/>
    <w:rsid w:val="00EE5A7E"/>
    <w:rsid w:val="00EF3BFC"/>
    <w:rsid w:val="00EF548F"/>
    <w:rsid w:val="00F004D2"/>
    <w:rsid w:val="00F1004B"/>
    <w:rsid w:val="00F1218D"/>
    <w:rsid w:val="00F1412B"/>
    <w:rsid w:val="00F15262"/>
    <w:rsid w:val="00F3150F"/>
    <w:rsid w:val="00F322D1"/>
    <w:rsid w:val="00F35789"/>
    <w:rsid w:val="00F36B5B"/>
    <w:rsid w:val="00F373D3"/>
    <w:rsid w:val="00F42031"/>
    <w:rsid w:val="00F45456"/>
    <w:rsid w:val="00F50C89"/>
    <w:rsid w:val="00F54828"/>
    <w:rsid w:val="00F55EC3"/>
    <w:rsid w:val="00F61396"/>
    <w:rsid w:val="00F6176F"/>
    <w:rsid w:val="00F63E5F"/>
    <w:rsid w:val="00F74E2B"/>
    <w:rsid w:val="00F812C3"/>
    <w:rsid w:val="00F82FFC"/>
    <w:rsid w:val="00FA18C5"/>
    <w:rsid w:val="00FB1702"/>
    <w:rsid w:val="00FB1705"/>
    <w:rsid w:val="00FB174A"/>
    <w:rsid w:val="00FB328C"/>
    <w:rsid w:val="00FB4022"/>
    <w:rsid w:val="00FB7F2C"/>
    <w:rsid w:val="00FC46DA"/>
    <w:rsid w:val="00FC53C9"/>
    <w:rsid w:val="00FC5805"/>
    <w:rsid w:val="00FD0678"/>
    <w:rsid w:val="00FD27E3"/>
    <w:rsid w:val="00FD373D"/>
    <w:rsid w:val="00FE0021"/>
    <w:rsid w:val="00FE2D10"/>
    <w:rsid w:val="00FE7FAB"/>
    <w:rsid w:val="00FF2A1B"/>
    <w:rsid w:val="00FF67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CB4D14"/>
  <w15:docId w15:val="{D3DB30DA-C3E1-480E-89B9-06C076DE6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934CD"/>
    <w:pPr>
      <w:suppressAutoHyphens/>
      <w:spacing w:after="200" w:line="276" w:lineRule="auto"/>
    </w:pPr>
    <w:rPr>
      <w:rFonts w:eastAsia="Calibri"/>
      <w:sz w:val="24"/>
      <w:szCs w:val="22"/>
      <w:lang w:eastAsia="ar-SA"/>
    </w:rPr>
  </w:style>
  <w:style w:type="paragraph" w:styleId="Antrat1">
    <w:name w:val="heading 1"/>
    <w:aliases w:val="sarasas1"/>
    <w:basedOn w:val="prastasis"/>
    <w:next w:val="prastasis"/>
    <w:qFormat/>
    <w:rsid w:val="006F1F12"/>
    <w:pPr>
      <w:keepNext/>
      <w:numPr>
        <w:numId w:val="1"/>
      </w:numPr>
      <w:spacing w:before="360" w:after="360" w:line="240" w:lineRule="auto"/>
      <w:jc w:val="center"/>
      <w:outlineLvl w:val="0"/>
    </w:pPr>
    <w:rPr>
      <w:sz w:val="28"/>
    </w:rPr>
  </w:style>
  <w:style w:type="paragraph" w:styleId="Antrat2">
    <w:name w:val="heading 2"/>
    <w:aliases w:val="Title Header2"/>
    <w:basedOn w:val="prastasis"/>
    <w:next w:val="prastasis"/>
    <w:qFormat/>
    <w:rsid w:val="006F1F12"/>
    <w:pPr>
      <w:numPr>
        <w:ilvl w:val="1"/>
        <w:numId w:val="1"/>
      </w:numPr>
      <w:spacing w:after="0" w:line="240" w:lineRule="auto"/>
      <w:jc w:val="both"/>
      <w:outlineLvl w:val="1"/>
    </w:pPr>
    <w:rPr>
      <w:rFonts w:eastAsia="Times New Roman"/>
      <w:szCs w:val="20"/>
    </w:rPr>
  </w:style>
  <w:style w:type="paragraph" w:styleId="Antrat3">
    <w:name w:val="heading 3"/>
    <w:aliases w:val="Section Header3,Sub-Clause Paragraph,H3"/>
    <w:basedOn w:val="prastasis"/>
    <w:next w:val="prastasis"/>
    <w:qFormat/>
    <w:rsid w:val="006F1F12"/>
    <w:pPr>
      <w:keepNext/>
      <w:numPr>
        <w:ilvl w:val="2"/>
        <w:numId w:val="1"/>
      </w:numPr>
      <w:spacing w:after="0" w:line="240" w:lineRule="auto"/>
      <w:jc w:val="both"/>
      <w:outlineLvl w:val="2"/>
    </w:pPr>
    <w:rPr>
      <w:rFonts w:eastAsia="Times New Roman"/>
      <w:szCs w:val="20"/>
    </w:rPr>
  </w:style>
  <w:style w:type="paragraph" w:styleId="Antrat4">
    <w:name w:val="heading 4"/>
    <w:aliases w:val="Heading 4 Char Char Char Char,Heading 4 Char Char Char Char Char, Sub-Clause Sub-paragraph,Sub-Clause Sub-paragraph"/>
    <w:basedOn w:val="prastasis"/>
    <w:next w:val="prastasis"/>
    <w:qFormat/>
    <w:rsid w:val="006F1F12"/>
    <w:pPr>
      <w:keepNext/>
      <w:numPr>
        <w:ilvl w:val="3"/>
        <w:numId w:val="1"/>
      </w:numPr>
      <w:spacing w:after="0" w:line="240" w:lineRule="auto"/>
      <w:outlineLvl w:val="3"/>
    </w:pPr>
    <w:rPr>
      <w:rFonts w:eastAsia="Times New Roman"/>
      <w:b/>
      <w:sz w:val="44"/>
      <w:szCs w:val="20"/>
    </w:rPr>
  </w:style>
  <w:style w:type="paragraph" w:styleId="Antrat5">
    <w:name w:val="heading 5"/>
    <w:basedOn w:val="prastasis"/>
    <w:next w:val="prastasis"/>
    <w:qFormat/>
    <w:rsid w:val="006F1F12"/>
    <w:pPr>
      <w:keepNext/>
      <w:numPr>
        <w:ilvl w:val="4"/>
        <w:numId w:val="1"/>
      </w:numPr>
      <w:spacing w:after="0" w:line="240" w:lineRule="auto"/>
      <w:outlineLvl w:val="4"/>
    </w:pPr>
    <w:rPr>
      <w:rFonts w:eastAsia="Times New Roman"/>
      <w:b/>
      <w:sz w:val="40"/>
      <w:szCs w:val="20"/>
    </w:rPr>
  </w:style>
  <w:style w:type="paragraph" w:styleId="Antrat6">
    <w:name w:val="heading 6"/>
    <w:basedOn w:val="prastasis"/>
    <w:next w:val="prastasis"/>
    <w:qFormat/>
    <w:rsid w:val="006F1F12"/>
    <w:pPr>
      <w:keepNext/>
      <w:numPr>
        <w:ilvl w:val="5"/>
        <w:numId w:val="1"/>
      </w:numPr>
      <w:spacing w:after="0" w:line="240" w:lineRule="auto"/>
      <w:outlineLvl w:val="5"/>
    </w:pPr>
    <w:rPr>
      <w:rFonts w:eastAsia="Times New Roman"/>
      <w:b/>
      <w:sz w:val="36"/>
      <w:szCs w:val="20"/>
    </w:rPr>
  </w:style>
  <w:style w:type="paragraph" w:styleId="Antrat7">
    <w:name w:val="heading 7"/>
    <w:basedOn w:val="prastasis"/>
    <w:next w:val="prastasis"/>
    <w:qFormat/>
    <w:rsid w:val="006F1F12"/>
    <w:pPr>
      <w:keepNext/>
      <w:numPr>
        <w:ilvl w:val="6"/>
        <w:numId w:val="1"/>
      </w:numPr>
      <w:spacing w:after="0" w:line="240" w:lineRule="auto"/>
      <w:outlineLvl w:val="6"/>
    </w:pPr>
    <w:rPr>
      <w:rFonts w:eastAsia="Times New Roman"/>
      <w:sz w:val="48"/>
      <w:szCs w:val="20"/>
    </w:rPr>
  </w:style>
  <w:style w:type="paragraph" w:styleId="Antrat8">
    <w:name w:val="heading 8"/>
    <w:basedOn w:val="prastasis"/>
    <w:next w:val="prastasis"/>
    <w:qFormat/>
    <w:rsid w:val="006F1F12"/>
    <w:pPr>
      <w:keepNext/>
      <w:numPr>
        <w:ilvl w:val="7"/>
        <w:numId w:val="1"/>
      </w:numPr>
      <w:spacing w:after="0" w:line="240" w:lineRule="auto"/>
      <w:outlineLvl w:val="7"/>
    </w:pPr>
    <w:rPr>
      <w:rFonts w:eastAsia="Times New Roman"/>
      <w:b/>
      <w:sz w:val="18"/>
      <w:szCs w:val="20"/>
    </w:rPr>
  </w:style>
  <w:style w:type="paragraph" w:styleId="Antrat9">
    <w:name w:val="heading 9"/>
    <w:basedOn w:val="prastasis"/>
    <w:next w:val="prastasis"/>
    <w:qFormat/>
    <w:rsid w:val="006F1F12"/>
    <w:pPr>
      <w:keepNext/>
      <w:numPr>
        <w:ilvl w:val="8"/>
        <w:numId w:val="1"/>
      </w:numPr>
      <w:spacing w:after="0" w:line="240" w:lineRule="auto"/>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9z0">
    <w:name w:val="WW8Num9z0"/>
    <w:rsid w:val="006F1F12"/>
    <w:rPr>
      <w:i w:val="0"/>
      <w:strike w:val="0"/>
      <w:dstrike w:val="0"/>
      <w:color w:val="auto"/>
    </w:rPr>
  </w:style>
  <w:style w:type="character" w:customStyle="1" w:styleId="WW8Num9z1">
    <w:name w:val="WW8Num9z1"/>
    <w:rsid w:val="006F1F12"/>
    <w:rPr>
      <w:i w:val="0"/>
    </w:rPr>
  </w:style>
  <w:style w:type="character" w:customStyle="1" w:styleId="WW8Num10z0">
    <w:name w:val="WW8Num10z0"/>
    <w:rsid w:val="006F1F12"/>
    <w:rPr>
      <w:i w:val="0"/>
      <w:strike w:val="0"/>
      <w:dstrike w:val="0"/>
      <w:color w:val="auto"/>
    </w:rPr>
  </w:style>
  <w:style w:type="character" w:customStyle="1" w:styleId="WW8Num10z1">
    <w:name w:val="WW8Num10z1"/>
    <w:rsid w:val="006F1F12"/>
    <w:rPr>
      <w:i w:val="0"/>
    </w:rPr>
  </w:style>
  <w:style w:type="character" w:customStyle="1" w:styleId="WW8Num12z0">
    <w:name w:val="WW8Num12z0"/>
    <w:rsid w:val="006F1F12"/>
    <w:rPr>
      <w:i w:val="0"/>
      <w:strike w:val="0"/>
      <w:dstrike w:val="0"/>
    </w:rPr>
  </w:style>
  <w:style w:type="character" w:customStyle="1" w:styleId="WW8Num12z1">
    <w:name w:val="WW8Num12z1"/>
    <w:rsid w:val="006F1F12"/>
    <w:rPr>
      <w:i w:val="0"/>
    </w:rPr>
  </w:style>
  <w:style w:type="character" w:customStyle="1" w:styleId="WW8Num13z0">
    <w:name w:val="WW8Num13z0"/>
    <w:rsid w:val="006F1F12"/>
    <w:rPr>
      <w:b w:val="0"/>
      <w:sz w:val="18"/>
    </w:rPr>
  </w:style>
  <w:style w:type="character" w:customStyle="1" w:styleId="WW8Num14z1">
    <w:name w:val="WW8Num14z1"/>
    <w:rsid w:val="006F1F12"/>
    <w:rPr>
      <w:b w:val="0"/>
      <w:i w:val="0"/>
      <w:strike/>
    </w:rPr>
  </w:style>
  <w:style w:type="character" w:customStyle="1" w:styleId="WW8Num15z0">
    <w:name w:val="WW8Num15z0"/>
    <w:rsid w:val="006F1F12"/>
    <w:rPr>
      <w:sz w:val="22"/>
    </w:rPr>
  </w:style>
  <w:style w:type="character" w:customStyle="1" w:styleId="WW8Num15z1">
    <w:name w:val="WW8Num15z1"/>
    <w:rsid w:val="006F1F12"/>
    <w:rPr>
      <w:sz w:val="24"/>
      <w:szCs w:val="24"/>
    </w:rPr>
  </w:style>
  <w:style w:type="character" w:customStyle="1" w:styleId="Numatytasispastraiposriftas1">
    <w:name w:val="Numatytasis pastraipos šriftas1"/>
    <w:rsid w:val="006F1F12"/>
  </w:style>
  <w:style w:type="character" w:customStyle="1" w:styleId="CharChar16">
    <w:name w:val="Char Char16"/>
    <w:rsid w:val="006F1F12"/>
    <w:rPr>
      <w:rFonts w:eastAsia="Calibri"/>
      <w:sz w:val="28"/>
      <w:szCs w:val="22"/>
      <w:lang w:val="lt-LT" w:eastAsia="ar-SA" w:bidi="ar-SA"/>
    </w:rPr>
  </w:style>
  <w:style w:type="character" w:customStyle="1" w:styleId="TitleHeader2CharChar">
    <w:name w:val="Title Header2 Char Char"/>
    <w:rsid w:val="006F1F12"/>
    <w:rPr>
      <w:sz w:val="24"/>
      <w:lang w:val="lt-LT" w:eastAsia="ar-SA" w:bidi="ar-SA"/>
    </w:rPr>
  </w:style>
  <w:style w:type="character" w:customStyle="1" w:styleId="SectionHeader3Char">
    <w:name w:val="Section Header3 Char"/>
    <w:rsid w:val="006F1F12"/>
    <w:rPr>
      <w:sz w:val="24"/>
      <w:lang w:val="lt-LT" w:eastAsia="ar-SA" w:bidi="ar-SA"/>
    </w:rPr>
  </w:style>
  <w:style w:type="character" w:customStyle="1" w:styleId="Heading4CharCharCharCharChar1">
    <w:name w:val="Heading 4 Char Char Char Char Char1"/>
    <w:rsid w:val="006F1F12"/>
    <w:rPr>
      <w:b/>
      <w:sz w:val="44"/>
      <w:lang w:val="lt-LT" w:eastAsia="ar-SA" w:bidi="ar-SA"/>
    </w:rPr>
  </w:style>
  <w:style w:type="character" w:customStyle="1" w:styleId="CharChar15">
    <w:name w:val="Char Char15"/>
    <w:rsid w:val="006F1F12"/>
    <w:rPr>
      <w:b/>
      <w:sz w:val="40"/>
      <w:lang w:val="lt-LT" w:eastAsia="ar-SA" w:bidi="ar-SA"/>
    </w:rPr>
  </w:style>
  <w:style w:type="character" w:customStyle="1" w:styleId="CharChar14">
    <w:name w:val="Char Char14"/>
    <w:rsid w:val="006F1F12"/>
    <w:rPr>
      <w:b/>
      <w:sz w:val="36"/>
      <w:lang w:val="lt-LT" w:eastAsia="ar-SA" w:bidi="ar-SA"/>
    </w:rPr>
  </w:style>
  <w:style w:type="character" w:customStyle="1" w:styleId="CharChar13">
    <w:name w:val="Char Char13"/>
    <w:rsid w:val="006F1F12"/>
    <w:rPr>
      <w:sz w:val="48"/>
      <w:lang w:val="lt-LT" w:eastAsia="ar-SA" w:bidi="ar-SA"/>
    </w:rPr>
  </w:style>
  <w:style w:type="character" w:customStyle="1" w:styleId="CharChar12">
    <w:name w:val="Char Char12"/>
    <w:rsid w:val="006F1F12"/>
    <w:rPr>
      <w:b/>
      <w:sz w:val="18"/>
      <w:lang w:val="lt-LT" w:eastAsia="ar-SA" w:bidi="ar-SA"/>
    </w:rPr>
  </w:style>
  <w:style w:type="character" w:customStyle="1" w:styleId="CharChar11">
    <w:name w:val="Char Char11"/>
    <w:rsid w:val="006F1F12"/>
    <w:rPr>
      <w:sz w:val="40"/>
      <w:lang w:val="lt-LT" w:eastAsia="ar-SA" w:bidi="ar-SA"/>
    </w:rPr>
  </w:style>
  <w:style w:type="character" w:styleId="Hipersaitas">
    <w:name w:val="Hyperlink"/>
    <w:rsid w:val="006F1F12"/>
    <w:rPr>
      <w:color w:val="0000FF"/>
      <w:u w:val="single"/>
    </w:rPr>
  </w:style>
  <w:style w:type="character" w:customStyle="1" w:styleId="Char3Char">
    <w:name w:val="Char3 Char"/>
    <w:rsid w:val="006F1F12"/>
    <w:rPr>
      <w:rFonts w:eastAsia="Calibri" w:cs="Times New Roman"/>
      <w:sz w:val="20"/>
      <w:szCs w:val="20"/>
    </w:rPr>
  </w:style>
  <w:style w:type="character" w:customStyle="1" w:styleId="CharChar10">
    <w:name w:val="Char Char10"/>
    <w:rsid w:val="006F1F12"/>
    <w:rPr>
      <w:rFonts w:eastAsia="Times New Roman" w:cs="Times New Roman"/>
      <w:szCs w:val="20"/>
    </w:rPr>
  </w:style>
  <w:style w:type="character" w:customStyle="1" w:styleId="CharChar9">
    <w:name w:val="Char Char9"/>
    <w:rsid w:val="006F1F12"/>
    <w:rPr>
      <w:rFonts w:eastAsia="Times New Roman" w:cs="Times New Roman"/>
      <w:szCs w:val="20"/>
    </w:rPr>
  </w:style>
  <w:style w:type="character" w:customStyle="1" w:styleId="CharChar8">
    <w:name w:val="Char Char8"/>
    <w:rsid w:val="006F1F12"/>
    <w:rPr>
      <w:rFonts w:eastAsia="Calibri"/>
    </w:rPr>
  </w:style>
  <w:style w:type="character" w:customStyle="1" w:styleId="BodyTextIndent3Char1">
    <w:name w:val="Body Text Indent 3 Char1"/>
    <w:rsid w:val="006F1F12"/>
    <w:rPr>
      <w:rFonts w:eastAsia="Calibri" w:cs="Times New Roman"/>
      <w:sz w:val="16"/>
      <w:szCs w:val="16"/>
    </w:rPr>
  </w:style>
  <w:style w:type="character" w:customStyle="1" w:styleId="CharChar7">
    <w:name w:val="Char Char7"/>
    <w:rsid w:val="006F1F12"/>
    <w:rPr>
      <w:rFonts w:ascii="Courier New" w:eastAsia="Calibri" w:hAnsi="Courier New" w:cs="Courier New"/>
    </w:rPr>
  </w:style>
  <w:style w:type="character" w:customStyle="1" w:styleId="PlainTextChar1">
    <w:name w:val="Plain Text Char1"/>
    <w:rsid w:val="006F1F12"/>
    <w:rPr>
      <w:rFonts w:ascii="Consolas" w:eastAsia="Calibri" w:hAnsi="Consolas" w:cs="Times New Roman"/>
      <w:sz w:val="21"/>
      <w:szCs w:val="21"/>
    </w:rPr>
  </w:style>
  <w:style w:type="character" w:customStyle="1" w:styleId="CharChar6">
    <w:name w:val="Char Char6"/>
    <w:basedOn w:val="CharChar16"/>
    <w:rsid w:val="006F1F12"/>
    <w:rPr>
      <w:rFonts w:eastAsia="Calibri"/>
      <w:sz w:val="28"/>
      <w:szCs w:val="22"/>
      <w:lang w:val="lt-LT" w:eastAsia="ar-SA" w:bidi="ar-SA"/>
    </w:rPr>
  </w:style>
  <w:style w:type="character" w:customStyle="1" w:styleId="CommentSubjectChar1">
    <w:name w:val="Comment Subject Char1"/>
    <w:rsid w:val="006F1F12"/>
    <w:rPr>
      <w:rFonts w:eastAsia="Calibri" w:cs="Times New Roman"/>
      <w:b/>
      <w:bCs/>
      <w:sz w:val="20"/>
      <w:szCs w:val="20"/>
    </w:rPr>
  </w:style>
  <w:style w:type="character" w:customStyle="1" w:styleId="CharChar5">
    <w:name w:val="Char Char5"/>
    <w:rsid w:val="006F1F12"/>
    <w:rPr>
      <w:rFonts w:ascii="Tahoma" w:eastAsia="Calibri" w:hAnsi="Tahoma" w:cs="Tahoma"/>
      <w:sz w:val="16"/>
      <w:szCs w:val="16"/>
    </w:rPr>
  </w:style>
  <w:style w:type="character" w:customStyle="1" w:styleId="BalloonTextChar1">
    <w:name w:val="Balloon Text Char1"/>
    <w:rsid w:val="006F1F12"/>
    <w:rPr>
      <w:rFonts w:ascii="Tahoma" w:eastAsia="Calibri" w:hAnsi="Tahoma" w:cs="Tahoma"/>
      <w:sz w:val="16"/>
      <w:szCs w:val="16"/>
    </w:rPr>
  </w:style>
  <w:style w:type="character" w:customStyle="1" w:styleId="CharCharChar">
    <w:name w:val="Char Char Char"/>
    <w:rsid w:val="006F1F12"/>
    <w:rPr>
      <w:rFonts w:eastAsia="Calibri" w:cs="Times New Roman"/>
    </w:rPr>
  </w:style>
  <w:style w:type="character" w:styleId="Komentaronuoroda">
    <w:name w:val="annotation reference"/>
    <w:rsid w:val="006F1F12"/>
    <w:rPr>
      <w:sz w:val="16"/>
      <w:szCs w:val="16"/>
    </w:rPr>
  </w:style>
  <w:style w:type="character" w:customStyle="1" w:styleId="CharChar3">
    <w:name w:val="Char Char3"/>
    <w:rsid w:val="006F1F12"/>
    <w:rPr>
      <w:rFonts w:eastAsia="Times New Roman"/>
      <w:lang w:val="en-GB"/>
    </w:rPr>
  </w:style>
  <w:style w:type="character" w:customStyle="1" w:styleId="Inaosramenys">
    <w:name w:val="Išnašos rašmenys"/>
    <w:rsid w:val="006F1F12"/>
    <w:rPr>
      <w:vertAlign w:val="superscript"/>
    </w:rPr>
  </w:style>
  <w:style w:type="character" w:customStyle="1" w:styleId="CharChar2">
    <w:name w:val="Char Char2"/>
    <w:rsid w:val="006F1F12"/>
    <w:rPr>
      <w:rFonts w:eastAsia="Times New Roman"/>
      <w:b/>
      <w:sz w:val="24"/>
    </w:rPr>
  </w:style>
  <w:style w:type="character" w:customStyle="1" w:styleId="FootnoteCharacters">
    <w:name w:val="Footnote Characters"/>
    <w:rsid w:val="006F1F12"/>
    <w:rPr>
      <w:vertAlign w:val="superscript"/>
    </w:rPr>
  </w:style>
  <w:style w:type="character" w:customStyle="1" w:styleId="CharChar1">
    <w:name w:val="Char Char1"/>
    <w:rsid w:val="006F1F12"/>
    <w:rPr>
      <w:rFonts w:ascii="Courier New" w:eastAsia="Times New Roman" w:hAnsi="Courier New" w:cs="Courier New"/>
    </w:rPr>
  </w:style>
  <w:style w:type="character" w:customStyle="1" w:styleId="tblrowlbl1">
    <w:name w:val="tblrowlbl1"/>
    <w:rsid w:val="006F1F12"/>
    <w:rPr>
      <w:rFonts w:ascii="Arial" w:hAnsi="Arial" w:cs="Arial"/>
      <w:b/>
      <w:bCs/>
      <w:color w:val="000000"/>
      <w:sz w:val="18"/>
      <w:szCs w:val="18"/>
      <w:shd w:val="clear" w:color="auto" w:fill="FFFFFF"/>
    </w:rPr>
  </w:style>
  <w:style w:type="character" w:customStyle="1" w:styleId="CharChar17">
    <w:name w:val="Char Char17"/>
    <w:rsid w:val="006F1F12"/>
    <w:rPr>
      <w:sz w:val="24"/>
      <w:lang w:val="lt-LT" w:eastAsia="ar-SA" w:bidi="ar-SA"/>
    </w:rPr>
  </w:style>
  <w:style w:type="character" w:customStyle="1" w:styleId="parahead1">
    <w:name w:val="parahead1"/>
    <w:rsid w:val="006F1F12"/>
    <w:rPr>
      <w:rFonts w:ascii="Verdana" w:hAnsi="Verdana"/>
      <w:b/>
      <w:bCs/>
      <w:color w:val="000000"/>
      <w:sz w:val="17"/>
      <w:szCs w:val="17"/>
    </w:rPr>
  </w:style>
  <w:style w:type="character" w:customStyle="1" w:styleId="Char3Char1">
    <w:name w:val="Char3 Char1"/>
    <w:rsid w:val="006F1F12"/>
    <w:rPr>
      <w:lang w:val="lt-LT"/>
    </w:rPr>
  </w:style>
  <w:style w:type="character" w:customStyle="1" w:styleId="Typewriter">
    <w:name w:val="Typewriter"/>
    <w:rsid w:val="006F1F12"/>
    <w:rPr>
      <w:rFonts w:ascii="Courier New" w:hAnsi="Courier New"/>
      <w:sz w:val="20"/>
    </w:rPr>
  </w:style>
  <w:style w:type="character" w:customStyle="1" w:styleId="typewriter0">
    <w:name w:val="typewriter"/>
    <w:basedOn w:val="Numatytasispastraiposriftas1"/>
    <w:rsid w:val="006F1F12"/>
  </w:style>
  <w:style w:type="character" w:customStyle="1" w:styleId="CharChar">
    <w:name w:val="Char Char"/>
    <w:rsid w:val="006F1F12"/>
    <w:rPr>
      <w:sz w:val="24"/>
      <w:szCs w:val="22"/>
    </w:rPr>
  </w:style>
  <w:style w:type="character" w:styleId="Puslapionumeris">
    <w:name w:val="page number"/>
    <w:basedOn w:val="Numatytasispastraiposriftas1"/>
    <w:rsid w:val="006F1F12"/>
  </w:style>
  <w:style w:type="paragraph" w:customStyle="1" w:styleId="Antrat10">
    <w:name w:val="Antraštė1"/>
    <w:basedOn w:val="prastasis"/>
    <w:next w:val="Pagrindinistekstas"/>
    <w:rsid w:val="006F1F12"/>
    <w:pPr>
      <w:keepNext/>
      <w:spacing w:before="240" w:after="120"/>
    </w:pPr>
    <w:rPr>
      <w:rFonts w:ascii="Arial" w:eastAsia="MS Mincho" w:hAnsi="Arial" w:cs="Tahoma"/>
      <w:sz w:val="28"/>
      <w:szCs w:val="28"/>
    </w:rPr>
  </w:style>
  <w:style w:type="paragraph" w:styleId="Pagrindinistekstas">
    <w:name w:val="Body Text"/>
    <w:aliases w:val="body indent,ändrad,Body single,EHPT,Body Text2"/>
    <w:basedOn w:val="prastasis"/>
    <w:link w:val="PagrindinistekstasDiagrama"/>
    <w:uiPriority w:val="1"/>
    <w:qFormat/>
    <w:rsid w:val="006F1F12"/>
    <w:pPr>
      <w:spacing w:after="120"/>
    </w:pPr>
  </w:style>
  <w:style w:type="paragraph" w:styleId="Sraas">
    <w:name w:val="List"/>
    <w:basedOn w:val="Pagrindinistekstas"/>
    <w:rsid w:val="006F1F12"/>
    <w:rPr>
      <w:rFonts w:cs="Tahoma"/>
    </w:rPr>
  </w:style>
  <w:style w:type="paragraph" w:customStyle="1" w:styleId="Pavadinimas1">
    <w:name w:val="Pavadinimas1"/>
    <w:basedOn w:val="prastasis"/>
    <w:rsid w:val="006F1F12"/>
    <w:pPr>
      <w:suppressLineNumbers/>
      <w:spacing w:before="120" w:after="120"/>
    </w:pPr>
    <w:rPr>
      <w:rFonts w:cs="Tahoma"/>
      <w:i/>
      <w:iCs/>
      <w:szCs w:val="24"/>
    </w:rPr>
  </w:style>
  <w:style w:type="paragraph" w:customStyle="1" w:styleId="Rodykl">
    <w:name w:val="Rodyklė"/>
    <w:basedOn w:val="prastasis"/>
    <w:rsid w:val="006F1F12"/>
    <w:pPr>
      <w:suppressLineNumbers/>
    </w:pPr>
    <w:rPr>
      <w:rFonts w:cs="Tahoma"/>
    </w:rPr>
  </w:style>
  <w:style w:type="paragraph" w:styleId="Komentarotekstas">
    <w:name w:val="annotation text"/>
    <w:basedOn w:val="prastasis"/>
    <w:rsid w:val="006F1F12"/>
    <w:rPr>
      <w:sz w:val="20"/>
      <w:szCs w:val="20"/>
    </w:rPr>
  </w:style>
  <w:style w:type="paragraph" w:styleId="Antrats">
    <w:name w:val="header"/>
    <w:basedOn w:val="prastasis"/>
    <w:rsid w:val="006F1F12"/>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link w:val="PoratDiagrama"/>
    <w:rsid w:val="006F1F12"/>
    <w:pPr>
      <w:tabs>
        <w:tab w:val="center" w:pos="4320"/>
        <w:tab w:val="right" w:pos="8640"/>
      </w:tabs>
      <w:spacing w:after="0" w:line="240" w:lineRule="auto"/>
    </w:pPr>
    <w:rPr>
      <w:rFonts w:eastAsia="Times New Roman"/>
      <w:szCs w:val="20"/>
    </w:rPr>
  </w:style>
  <w:style w:type="paragraph" w:styleId="Pagrindiniotekstotrauka3">
    <w:name w:val="Body Text Indent 3"/>
    <w:basedOn w:val="prastasis"/>
    <w:rsid w:val="006F1F12"/>
    <w:pPr>
      <w:tabs>
        <w:tab w:val="left" w:pos="4536"/>
      </w:tabs>
      <w:spacing w:after="0" w:line="240" w:lineRule="auto"/>
      <w:ind w:firstLine="2268"/>
      <w:jc w:val="both"/>
    </w:pPr>
  </w:style>
  <w:style w:type="paragraph" w:styleId="Paprastasistekstas">
    <w:name w:val="Plain Text"/>
    <w:basedOn w:val="prastasis"/>
    <w:rsid w:val="006F1F12"/>
    <w:pPr>
      <w:spacing w:after="0" w:line="240" w:lineRule="auto"/>
    </w:pPr>
    <w:rPr>
      <w:rFonts w:ascii="Courier New" w:hAnsi="Courier New" w:cs="Courier New"/>
    </w:rPr>
  </w:style>
  <w:style w:type="paragraph" w:styleId="Komentarotema">
    <w:name w:val="annotation subject"/>
    <w:basedOn w:val="Komentarotekstas"/>
    <w:next w:val="Komentarotekstas"/>
    <w:rsid w:val="006F1F12"/>
    <w:rPr>
      <w:sz w:val="24"/>
      <w:szCs w:val="22"/>
    </w:rPr>
  </w:style>
  <w:style w:type="paragraph" w:customStyle="1" w:styleId="Patvirtinta">
    <w:name w:val="Patvirtinta"/>
    <w:rsid w:val="006F1F12"/>
    <w:pPr>
      <w:tabs>
        <w:tab w:val="left" w:pos="7257"/>
        <w:tab w:val="left" w:pos="7410"/>
        <w:tab w:val="left" w:pos="7557"/>
        <w:tab w:val="left" w:pos="7710"/>
      </w:tabs>
      <w:suppressAutoHyphens/>
      <w:autoSpaceDE w:val="0"/>
      <w:ind w:left="5953"/>
    </w:pPr>
    <w:rPr>
      <w:rFonts w:ascii="TimesLT" w:hAnsi="TimesLT"/>
      <w:lang w:val="en-US" w:eastAsia="ar-SA"/>
    </w:rPr>
  </w:style>
  <w:style w:type="paragraph" w:customStyle="1" w:styleId="Pagrindinistekstas1">
    <w:name w:val="Pagrindinis tekstas1"/>
    <w:rsid w:val="006F1F12"/>
    <w:pPr>
      <w:suppressAutoHyphens/>
      <w:snapToGrid w:val="0"/>
      <w:ind w:firstLine="312"/>
      <w:jc w:val="both"/>
    </w:pPr>
    <w:rPr>
      <w:rFonts w:ascii="TimesLT" w:hAnsi="TimesLT"/>
      <w:lang w:val="en-US" w:eastAsia="ar-SA"/>
    </w:rPr>
  </w:style>
  <w:style w:type="paragraph" w:customStyle="1" w:styleId="CentrBoldm">
    <w:name w:val="CentrBoldm"/>
    <w:basedOn w:val="prastasis"/>
    <w:rsid w:val="006F1F12"/>
    <w:pPr>
      <w:autoSpaceDE w:val="0"/>
      <w:spacing w:after="0" w:line="240" w:lineRule="auto"/>
      <w:jc w:val="center"/>
    </w:pPr>
    <w:rPr>
      <w:rFonts w:ascii="TimesLT" w:eastAsia="Times New Roman" w:hAnsi="TimesLT"/>
      <w:b/>
      <w:bCs/>
      <w:sz w:val="20"/>
      <w:szCs w:val="24"/>
      <w:lang w:val="en-US"/>
    </w:rPr>
  </w:style>
  <w:style w:type="paragraph" w:customStyle="1" w:styleId="MAZAS">
    <w:name w:val="MAZAS"/>
    <w:rsid w:val="006F1F12"/>
    <w:pPr>
      <w:suppressAutoHyphens/>
      <w:autoSpaceDE w:val="0"/>
      <w:ind w:firstLine="312"/>
      <w:jc w:val="both"/>
    </w:pPr>
    <w:rPr>
      <w:rFonts w:ascii="TimesLT" w:hAnsi="TimesLT"/>
      <w:color w:val="000000"/>
      <w:sz w:val="8"/>
      <w:szCs w:val="8"/>
      <w:lang w:val="en-US" w:eastAsia="ar-SA"/>
    </w:rPr>
  </w:style>
  <w:style w:type="paragraph" w:styleId="Debesliotekstas">
    <w:name w:val="Balloon Text"/>
    <w:basedOn w:val="prastasis"/>
    <w:rsid w:val="006F1F12"/>
    <w:rPr>
      <w:rFonts w:ascii="Tahoma" w:hAnsi="Tahoma" w:cs="Tahoma"/>
      <w:sz w:val="16"/>
      <w:szCs w:val="16"/>
    </w:rPr>
  </w:style>
  <w:style w:type="paragraph" w:customStyle="1" w:styleId="linija">
    <w:name w:val="linija"/>
    <w:basedOn w:val="prastasis"/>
    <w:rsid w:val="006F1F12"/>
    <w:pPr>
      <w:spacing w:before="280" w:after="280" w:line="240" w:lineRule="auto"/>
    </w:pPr>
    <w:rPr>
      <w:rFonts w:eastAsia="Times New Roman"/>
      <w:szCs w:val="24"/>
    </w:rPr>
  </w:style>
  <w:style w:type="paragraph" w:customStyle="1" w:styleId="istatymas">
    <w:name w:val="istatymas"/>
    <w:basedOn w:val="prastasis"/>
    <w:rsid w:val="006F1F12"/>
    <w:pPr>
      <w:spacing w:before="100" w:after="100" w:line="240" w:lineRule="auto"/>
    </w:pPr>
    <w:rPr>
      <w:rFonts w:eastAsia="Times New Roman"/>
      <w:szCs w:val="24"/>
    </w:rPr>
  </w:style>
  <w:style w:type="paragraph" w:customStyle="1" w:styleId="Point1">
    <w:name w:val="Point 1"/>
    <w:basedOn w:val="prastasis"/>
    <w:rsid w:val="006F1F12"/>
    <w:pPr>
      <w:spacing w:before="120" w:after="120" w:line="240" w:lineRule="auto"/>
      <w:ind w:left="1418" w:hanging="567"/>
      <w:jc w:val="both"/>
    </w:pPr>
    <w:rPr>
      <w:rFonts w:eastAsia="Times New Roman"/>
      <w:szCs w:val="20"/>
      <w:lang w:val="en-GB"/>
    </w:rPr>
  </w:style>
  <w:style w:type="paragraph" w:styleId="Puslapioinaostekstas">
    <w:name w:val="footnote text"/>
    <w:basedOn w:val="prastasis"/>
    <w:link w:val="PuslapioinaostekstasDiagrama"/>
    <w:rsid w:val="006F1F12"/>
    <w:pPr>
      <w:spacing w:after="0" w:line="240" w:lineRule="auto"/>
    </w:pPr>
    <w:rPr>
      <w:rFonts w:eastAsia="Times New Roman"/>
      <w:sz w:val="20"/>
      <w:szCs w:val="20"/>
      <w:lang w:val="en-GB"/>
    </w:rPr>
  </w:style>
  <w:style w:type="paragraph" w:styleId="Pavadinimas">
    <w:name w:val="Title"/>
    <w:basedOn w:val="prastasis"/>
    <w:next w:val="Antrinispavadinimas1"/>
    <w:qFormat/>
    <w:rsid w:val="006F1F12"/>
    <w:pPr>
      <w:spacing w:after="0" w:line="240" w:lineRule="auto"/>
      <w:jc w:val="center"/>
    </w:pPr>
    <w:rPr>
      <w:rFonts w:eastAsia="Times New Roman"/>
      <w:b/>
      <w:szCs w:val="20"/>
    </w:rPr>
  </w:style>
  <w:style w:type="paragraph" w:customStyle="1" w:styleId="Antrinispavadinimas1">
    <w:name w:val="Antrinis pavadinimas1"/>
    <w:basedOn w:val="Antrat10"/>
    <w:next w:val="Pagrindinistekstas"/>
    <w:qFormat/>
    <w:rsid w:val="006F1F12"/>
    <w:pPr>
      <w:jc w:val="center"/>
    </w:pPr>
    <w:rPr>
      <w:i/>
      <w:iCs/>
    </w:rPr>
  </w:style>
  <w:style w:type="paragraph" w:customStyle="1" w:styleId="normaltableau">
    <w:name w:val="normal_tableau"/>
    <w:basedOn w:val="prastasis"/>
    <w:rsid w:val="006F1F12"/>
    <w:pPr>
      <w:spacing w:before="120" w:after="120" w:line="240" w:lineRule="auto"/>
      <w:jc w:val="both"/>
    </w:pPr>
    <w:rPr>
      <w:rFonts w:ascii="Optima" w:eastAsia="Times New Roman" w:hAnsi="Optima"/>
      <w:sz w:val="22"/>
      <w:szCs w:val="20"/>
      <w:lang w:val="en-GB"/>
    </w:rPr>
  </w:style>
  <w:style w:type="paragraph" w:customStyle="1" w:styleId="Annexetitle">
    <w:name w:val="Annexe_title"/>
    <w:basedOn w:val="Antrat1"/>
    <w:next w:val="prastasis"/>
    <w:rsid w:val="006F1F12"/>
    <w:pPr>
      <w:keepNext w:val="0"/>
      <w:pageBreakBefore/>
      <w:numPr>
        <w:numId w:val="0"/>
      </w:numPr>
      <w:tabs>
        <w:tab w:val="left" w:pos="1701"/>
        <w:tab w:val="left" w:pos="2552"/>
      </w:tabs>
      <w:spacing w:before="240" w:after="240"/>
    </w:pPr>
    <w:rPr>
      <w:rFonts w:eastAsia="Times New Roman"/>
      <w:b/>
      <w:caps/>
      <w:szCs w:val="28"/>
    </w:rPr>
  </w:style>
  <w:style w:type="paragraph" w:styleId="HTMLiankstoformatuotas">
    <w:name w:val="HTML Preformatted"/>
    <w:basedOn w:val="prastasis"/>
    <w:rsid w:val="006F1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Default">
    <w:name w:val="Default"/>
    <w:rsid w:val="006F1F12"/>
    <w:pPr>
      <w:suppressAutoHyphens/>
      <w:autoSpaceDE w:val="0"/>
    </w:pPr>
    <w:rPr>
      <w:rFonts w:eastAsia="Calibri"/>
      <w:color w:val="000000"/>
      <w:sz w:val="24"/>
      <w:szCs w:val="24"/>
      <w:lang w:eastAsia="ar-SA"/>
    </w:rPr>
  </w:style>
  <w:style w:type="paragraph" w:styleId="Pagrindiniotekstotrauka">
    <w:name w:val="Body Text Indent"/>
    <w:basedOn w:val="prastasis"/>
    <w:rsid w:val="006F1F12"/>
    <w:pPr>
      <w:spacing w:after="120"/>
      <w:ind w:left="283"/>
    </w:pPr>
  </w:style>
  <w:style w:type="paragraph" w:customStyle="1" w:styleId="textextex">
    <w:name w:val="textextex"/>
    <w:basedOn w:val="prastasis"/>
    <w:rsid w:val="006F1F12"/>
    <w:pPr>
      <w:tabs>
        <w:tab w:val="left" w:pos="1440"/>
      </w:tabs>
      <w:spacing w:after="0" w:line="360" w:lineRule="auto"/>
      <w:ind w:firstLine="1260"/>
      <w:jc w:val="both"/>
    </w:pPr>
    <w:rPr>
      <w:rFonts w:eastAsia="Times New Roman"/>
      <w:szCs w:val="20"/>
    </w:rPr>
  </w:style>
  <w:style w:type="paragraph" w:customStyle="1" w:styleId="Hipersaitas1">
    <w:name w:val="Hipersaitas1"/>
    <w:basedOn w:val="prastasis"/>
    <w:rsid w:val="006F1F12"/>
    <w:pPr>
      <w:spacing w:before="280" w:after="280" w:line="240" w:lineRule="auto"/>
    </w:pPr>
    <w:rPr>
      <w:rFonts w:eastAsia="Times New Roman"/>
      <w:szCs w:val="24"/>
    </w:rPr>
  </w:style>
  <w:style w:type="paragraph" w:styleId="Pagrindinistekstas2">
    <w:name w:val="Body Text 2"/>
    <w:basedOn w:val="prastasis"/>
    <w:rsid w:val="006F1F12"/>
    <w:pPr>
      <w:spacing w:after="120" w:line="480" w:lineRule="auto"/>
    </w:pPr>
  </w:style>
  <w:style w:type="paragraph" w:styleId="Turinys1">
    <w:name w:val="toc 1"/>
    <w:basedOn w:val="prastasis"/>
    <w:next w:val="prastasis"/>
    <w:rsid w:val="006F1F12"/>
    <w:pPr>
      <w:spacing w:after="0" w:line="240" w:lineRule="auto"/>
    </w:pPr>
    <w:rPr>
      <w:rFonts w:eastAsia="Times New Roman"/>
      <w:b/>
      <w:szCs w:val="20"/>
      <w:lang w:val="en-GB"/>
    </w:rPr>
  </w:style>
  <w:style w:type="paragraph" w:customStyle="1" w:styleId="TXT">
    <w:name w:val="TXT"/>
    <w:basedOn w:val="prastasis"/>
    <w:rsid w:val="006F1F12"/>
    <w:pPr>
      <w:numPr>
        <w:numId w:val="3"/>
      </w:numPr>
      <w:spacing w:after="0" w:line="360" w:lineRule="auto"/>
      <w:jc w:val="both"/>
    </w:pPr>
    <w:rPr>
      <w:rFonts w:eastAsia="Times New Roman"/>
      <w:szCs w:val="24"/>
    </w:rPr>
  </w:style>
  <w:style w:type="paragraph" w:customStyle="1" w:styleId="Sraopastraipa1">
    <w:name w:val="Sąrašo pastraipa1"/>
    <w:basedOn w:val="prastasis"/>
    <w:rsid w:val="006F1F12"/>
    <w:pPr>
      <w:spacing w:after="0" w:line="240" w:lineRule="auto"/>
      <w:ind w:left="720"/>
    </w:pPr>
    <w:rPr>
      <w:rFonts w:eastAsia="Times New Roman"/>
      <w:szCs w:val="20"/>
    </w:rPr>
  </w:style>
  <w:style w:type="paragraph" w:customStyle="1" w:styleId="Lentelsturinys">
    <w:name w:val="Lentelės turinys"/>
    <w:basedOn w:val="prastasis"/>
    <w:rsid w:val="006F1F12"/>
    <w:pPr>
      <w:suppressLineNumbers/>
      <w:spacing w:after="0" w:line="240" w:lineRule="auto"/>
    </w:pPr>
    <w:rPr>
      <w:rFonts w:eastAsia="Times New Roman"/>
      <w:sz w:val="20"/>
      <w:szCs w:val="20"/>
    </w:rPr>
  </w:style>
  <w:style w:type="paragraph" w:customStyle="1" w:styleId="Lentelsantrat">
    <w:name w:val="Lentelės antraštė"/>
    <w:basedOn w:val="Lentelsturinys"/>
    <w:rsid w:val="006F1F12"/>
    <w:pPr>
      <w:jc w:val="center"/>
    </w:pPr>
    <w:rPr>
      <w:b/>
      <w:bCs/>
    </w:rPr>
  </w:style>
  <w:style w:type="paragraph" w:customStyle="1" w:styleId="Kadroturinys">
    <w:name w:val="Kadro turinys"/>
    <w:basedOn w:val="Pagrindinistekstas"/>
    <w:rsid w:val="006F1F12"/>
  </w:style>
  <w:style w:type="table" w:styleId="Lentelstinklelis">
    <w:name w:val="Table Grid"/>
    <w:basedOn w:val="prastojilentel"/>
    <w:rsid w:val="00BE7FA9"/>
    <w:pPr>
      <w:suppressAutoHyphens/>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uslapioinaostekstasDiagrama">
    <w:name w:val="Puslapio išnašos tekstas Diagrama"/>
    <w:link w:val="Puslapioinaostekstas"/>
    <w:semiHidden/>
    <w:locked/>
    <w:rsid w:val="00626D10"/>
    <w:rPr>
      <w:lang w:val="en-GB" w:eastAsia="ar-SA" w:bidi="ar-SA"/>
    </w:rPr>
  </w:style>
  <w:style w:type="character" w:styleId="Puslapioinaosnuoroda">
    <w:name w:val="footnote reference"/>
    <w:semiHidden/>
    <w:rsid w:val="00626D10"/>
    <w:rPr>
      <w:rFonts w:cs="Times New Roman"/>
      <w:vertAlign w:val="superscript"/>
    </w:rPr>
  </w:style>
  <w:style w:type="character" w:customStyle="1" w:styleId="PoratDiagrama">
    <w:name w:val="Poraštė Diagrama"/>
    <w:link w:val="Porat"/>
    <w:locked/>
    <w:rsid w:val="00626D10"/>
    <w:rPr>
      <w:sz w:val="24"/>
      <w:lang w:val="lt-LT" w:eastAsia="ar-SA" w:bidi="ar-SA"/>
    </w:rPr>
  </w:style>
  <w:style w:type="paragraph" w:customStyle="1" w:styleId="TableParagraph">
    <w:name w:val="Table Paragraph"/>
    <w:basedOn w:val="prastasis"/>
    <w:uiPriority w:val="1"/>
    <w:qFormat/>
    <w:rsid w:val="00B04FF0"/>
    <w:pPr>
      <w:widowControl w:val="0"/>
      <w:suppressAutoHyphens w:val="0"/>
      <w:spacing w:after="0" w:line="240" w:lineRule="auto"/>
    </w:pPr>
    <w:rPr>
      <w:rFonts w:ascii="Calibri" w:hAnsi="Calibri"/>
      <w:sz w:val="22"/>
      <w:lang w:val="en-US" w:eastAsia="en-US"/>
    </w:rPr>
  </w:style>
  <w:style w:type="character" w:customStyle="1" w:styleId="PagrindinistekstasDiagrama">
    <w:name w:val="Pagrindinis tekstas Diagrama"/>
    <w:aliases w:val="body indent Diagrama,ändrad Diagrama,Body single Diagrama,EHPT Diagrama,Body Text2 Diagrama"/>
    <w:link w:val="Pagrindinistekstas"/>
    <w:uiPriority w:val="1"/>
    <w:rsid w:val="00726CC5"/>
    <w:rPr>
      <w:rFonts w:eastAsia="Calibri"/>
      <w:sz w:val="24"/>
      <w:szCs w:val="22"/>
      <w:lang w:eastAsia="ar-SA"/>
    </w:rPr>
  </w:style>
  <w:style w:type="paragraph" w:styleId="Sraopastraipa">
    <w:name w:val="List Paragraph"/>
    <w:basedOn w:val="prastasis"/>
    <w:qFormat/>
    <w:rsid w:val="002A1039"/>
    <w:pPr>
      <w:suppressAutoHyphens w:val="0"/>
      <w:spacing w:after="0" w:line="240" w:lineRule="auto"/>
      <w:ind w:left="720"/>
    </w:pPr>
    <w:rPr>
      <w:rFonts w:eastAsia="Times New Roman"/>
      <w:szCs w:val="20"/>
      <w:lang w:eastAsia="en-US"/>
    </w:rPr>
  </w:style>
  <w:style w:type="paragraph" w:customStyle="1" w:styleId="Pagrindinistekstas10">
    <w:name w:val="Pagrindinis tekstas1"/>
    <w:rsid w:val="00761FEE"/>
    <w:pPr>
      <w:ind w:firstLine="312"/>
      <w:jc w:val="both"/>
    </w:pPr>
    <w:rPr>
      <w:rFonts w:ascii="TimesLT" w:hAnsi="TimesLT"/>
      <w:snapToGrid w:val="0"/>
      <w:lang w:val="en-US" w:eastAsia="en-US"/>
    </w:rPr>
  </w:style>
  <w:style w:type="paragraph" w:customStyle="1" w:styleId="point10">
    <w:name w:val="point1"/>
    <w:basedOn w:val="prastasis"/>
    <w:rsid w:val="00920F70"/>
    <w:pPr>
      <w:suppressAutoHyphens w:val="0"/>
      <w:spacing w:before="100" w:beforeAutospacing="1" w:after="100" w:afterAutospacing="1" w:line="240" w:lineRule="auto"/>
    </w:pPr>
    <w:rPr>
      <w:szCs w:val="24"/>
      <w:lang w:eastAsia="lt-LT"/>
    </w:rPr>
  </w:style>
  <w:style w:type="paragraph" w:styleId="Betarp">
    <w:name w:val="No Spacing"/>
    <w:uiPriority w:val="1"/>
    <w:qFormat/>
    <w:rsid w:val="006830F2"/>
    <w:rPr>
      <w:rFonts w:eastAsia="Calibri"/>
      <w:sz w:val="24"/>
      <w:szCs w:val="22"/>
      <w:lang w:eastAsia="en-US"/>
    </w:rPr>
  </w:style>
  <w:style w:type="paragraph" w:customStyle="1" w:styleId="Sraopastraipa2">
    <w:name w:val="Sąrašo pastraipa2"/>
    <w:aliases w:val="List Paragraph Red,Bullet EY,Buletai,List Paragraph21,List Paragraph2,lp1,Bullet 1,Use Case List Paragraph,Numbering,ERP-List Paragraph,List Paragraph11,List Paragraph111,Paragraph"/>
    <w:basedOn w:val="prastasis"/>
    <w:link w:val="ListParagraphChar"/>
    <w:qFormat/>
    <w:rsid w:val="006830F2"/>
    <w:pPr>
      <w:autoSpaceDN w:val="0"/>
      <w:ind w:left="720"/>
      <w:textAlignment w:val="baseline"/>
    </w:pPr>
    <w:rPr>
      <w:rFonts w:ascii="Calibri" w:hAnsi="Calibri"/>
      <w:kern w:val="3"/>
      <w:sz w:val="22"/>
      <w:lang w:val="en-US"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Sraopastraipa2"/>
    <w:locked/>
    <w:rsid w:val="006830F2"/>
    <w:rPr>
      <w:rFonts w:ascii="Calibri" w:eastAsia="Calibri" w:hAnsi="Calibri"/>
      <w:kern w:val="3"/>
      <w:sz w:val="22"/>
      <w:szCs w:val="22"/>
      <w:lang w:val="en-US" w:eastAsia="en-US"/>
    </w:rPr>
  </w:style>
  <w:style w:type="paragraph" w:customStyle="1" w:styleId="Body2">
    <w:name w:val="Body 2"/>
    <w:rsid w:val="00230B53"/>
    <w:pPr>
      <w:shd w:val="clear" w:color="auto" w:fill="FFFFFF"/>
      <w:suppressAutoHyphens/>
      <w:spacing w:after="40" w:line="100" w:lineRule="atLeast"/>
      <w:jc w:val="both"/>
    </w:pPr>
    <w:rPr>
      <w:rFonts w:eastAsia="Arial Unicode MS" w:cs="Arial Unicode MS"/>
      <w:color w:val="000000"/>
      <w:kern w:val="1"/>
      <w:sz w:val="22"/>
      <w:szCs w:val="22"/>
      <w:u w:color="000000"/>
      <w:lang w:val="en-US" w:eastAsia="hi-IN" w:bidi="hi-IN"/>
    </w:rPr>
  </w:style>
  <w:style w:type="character" w:customStyle="1" w:styleId="Neapdorotaspaminjimas1">
    <w:name w:val="Neapdorotas paminėjimas1"/>
    <w:basedOn w:val="Numatytasispastraiposriftas"/>
    <w:uiPriority w:val="99"/>
    <w:semiHidden/>
    <w:unhideWhenUsed/>
    <w:rsid w:val="008E64DE"/>
    <w:rPr>
      <w:color w:val="605E5C"/>
      <w:shd w:val="clear" w:color="auto" w:fill="E1DFDD"/>
    </w:rPr>
  </w:style>
  <w:style w:type="character" w:styleId="Neapdorotaspaminjimas">
    <w:name w:val="Unresolved Mention"/>
    <w:basedOn w:val="Numatytasispastraiposriftas"/>
    <w:uiPriority w:val="99"/>
    <w:semiHidden/>
    <w:unhideWhenUsed/>
    <w:rsid w:val="00BD30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73385">
      <w:bodyDiv w:val="1"/>
      <w:marLeft w:val="0"/>
      <w:marRight w:val="0"/>
      <w:marTop w:val="0"/>
      <w:marBottom w:val="0"/>
      <w:divBdr>
        <w:top w:val="none" w:sz="0" w:space="0" w:color="auto"/>
        <w:left w:val="none" w:sz="0" w:space="0" w:color="auto"/>
        <w:bottom w:val="none" w:sz="0" w:space="0" w:color="auto"/>
        <w:right w:val="none" w:sz="0" w:space="0" w:color="auto"/>
      </w:divBdr>
    </w:div>
    <w:div w:id="1005748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tybostaisykles.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B3517-BF67-4A86-B26D-04E31EF3D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6225</Words>
  <Characters>3549</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Hewlett-Packard Company</Company>
  <LinksUpToDate>false</LinksUpToDate>
  <CharactersWithSpaces>9755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dc:creator>
  <cp:lastModifiedBy>Giedrė Pakėnienė</cp:lastModifiedBy>
  <cp:revision>11</cp:revision>
  <cp:lastPrinted>2018-08-24T10:00:00Z</cp:lastPrinted>
  <dcterms:created xsi:type="dcterms:W3CDTF">2026-02-12T12:49:00Z</dcterms:created>
  <dcterms:modified xsi:type="dcterms:W3CDTF">2026-02-18T12:45:00Z</dcterms:modified>
</cp:coreProperties>
</file>